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FB29E5">
      <w:pPr>
        <w:keepNext w:val="0"/>
        <w:pageBreakBefore w:val="0"/>
        <w:widowControl/>
        <w:kinsoku/>
        <w:wordWrap/>
        <w:overflowPunct/>
        <w:topLinePunct w:val="0"/>
        <w:autoSpaceDE/>
        <w:autoSpaceDN/>
        <w:bidi w:val="0"/>
        <w:spacing w:line="288" w:lineRule="auto"/>
        <w:ind w:left="0" w:leftChars="0" w:right="0" w:rightChars="0" w:firstLine="0" w:firstLineChars="0"/>
        <w:jc w:val="center"/>
        <w:textAlignment w:val="auto"/>
        <w:rPr>
          <w:rFonts w:hint="eastAsia"/>
          <w:sz w:val="24"/>
          <w:szCs w:val="24"/>
        </w:rPr>
      </w:pPr>
      <w:r>
        <w:rPr>
          <w:rFonts w:hint="eastAsia" w:ascii="宋体" w:hAnsi="宋体" w:cs="宋体"/>
          <w:b/>
          <w:kern w:val="0"/>
          <w:sz w:val="24"/>
          <w:szCs w:val="24"/>
          <w:lang w:val="en-US" w:eastAsia="zh-CN"/>
        </w:rPr>
        <w:t xml:space="preserve"> </w:t>
      </w:r>
      <w:r>
        <w:rPr>
          <w:rFonts w:hint="eastAsia" w:ascii="宋体" w:hAnsi="宋体" w:cs="宋体"/>
          <w:b/>
          <w:kern w:val="0"/>
          <w:sz w:val="24"/>
          <w:szCs w:val="24"/>
        </w:rPr>
        <w:t>第3节</w:t>
      </w:r>
      <w:r>
        <w:rPr>
          <w:rFonts w:hint="eastAsia" w:ascii="宋体" w:hAnsi="宋体" w:cs="宋体"/>
          <w:b/>
          <w:kern w:val="0"/>
          <w:sz w:val="24"/>
          <w:szCs w:val="24"/>
          <w:lang w:val="en-US" w:eastAsia="zh-CN"/>
        </w:rPr>
        <w:t xml:space="preserve">    </w:t>
      </w:r>
      <w:r>
        <w:rPr>
          <w:rFonts w:hint="eastAsia" w:ascii="宋体" w:hAnsi="宋体" w:cs="宋体"/>
          <w:b/>
          <w:bCs/>
          <w:kern w:val="0"/>
          <w:sz w:val="24"/>
          <w:szCs w:val="24"/>
        </w:rPr>
        <w:t>吸收作用</w:t>
      </w:r>
    </w:p>
    <w:tbl>
      <w:tblPr>
        <w:tblStyle w:val="6"/>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831"/>
        <w:gridCol w:w="1549"/>
        <w:gridCol w:w="2902"/>
      </w:tblGrid>
      <w:tr w14:paraId="1F75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211" w:type="dxa"/>
            <w:tcBorders>
              <w:top w:val="single" w:color="auto" w:sz="4" w:space="0"/>
              <w:left w:val="single" w:color="auto" w:sz="4" w:space="0"/>
              <w:bottom w:val="single" w:color="auto" w:sz="4" w:space="0"/>
              <w:right w:val="single" w:color="auto" w:sz="4" w:space="0"/>
            </w:tcBorders>
            <w:noWrap w:val="0"/>
            <w:vAlign w:val="center"/>
          </w:tcPr>
          <w:p w14:paraId="01120743">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hAnsi="宋体" w:cs="宋体"/>
                <w:b/>
                <w:bCs/>
                <w:i w:val="0"/>
                <w:iCs w:val="0"/>
                <w:sz w:val="24"/>
                <w:szCs w:val="24"/>
                <w:lang w:val="en-US" w:eastAsia="zh-CN"/>
              </w:rPr>
              <w:t>题</w:t>
            </w:r>
          </w:p>
        </w:tc>
        <w:tc>
          <w:tcPr>
            <w:tcW w:w="3831" w:type="dxa"/>
            <w:tcBorders>
              <w:top w:val="single" w:color="auto" w:sz="4" w:space="0"/>
              <w:left w:val="nil"/>
              <w:bottom w:val="single" w:color="auto" w:sz="4" w:space="0"/>
              <w:right w:val="single" w:color="auto" w:sz="4" w:space="0"/>
            </w:tcBorders>
            <w:noWrap w:val="0"/>
            <w:vAlign w:val="center"/>
          </w:tcPr>
          <w:p w14:paraId="2E140471">
            <w:pPr>
              <w:pStyle w:val="2"/>
              <w:keepNext w:val="0"/>
              <w:keepLines/>
              <w:pageBreakBefore w:val="0"/>
              <w:kinsoku/>
              <w:wordWrap/>
              <w:overflowPunct/>
              <w:topLinePunct w:val="0"/>
              <w:autoSpaceDE/>
              <w:autoSpaceDN/>
              <w:bidi w:val="0"/>
              <w:spacing w:line="288" w:lineRule="auto"/>
              <w:ind w:left="0" w:leftChars="0" w:right="0" w:rightChars="0" w:firstLine="0" w:firstLineChars="0"/>
              <w:jc w:val="both"/>
              <w:textAlignment w:val="auto"/>
              <w:rPr>
                <w:rFonts w:hint="eastAsia" w:ascii="宋体" w:hAnsi="宋体" w:eastAsia="宋体" w:cs="宋体"/>
                <w:b/>
                <w:bCs/>
                <w:i w:val="0"/>
                <w:iCs w:val="0"/>
                <w:sz w:val="24"/>
                <w:szCs w:val="24"/>
                <w:lang w:val="en-US"/>
              </w:rPr>
            </w:pPr>
            <w:r>
              <w:rPr>
                <w:rFonts w:hint="eastAsia" w:ascii="宋体" w:hAnsi="宋体" w:cs="宋体"/>
                <w:b/>
                <w:bCs/>
                <w:kern w:val="0"/>
                <w:sz w:val="24"/>
                <w:szCs w:val="24"/>
              </w:rPr>
              <w:t>吸收作用</w:t>
            </w:r>
          </w:p>
        </w:tc>
        <w:tc>
          <w:tcPr>
            <w:tcW w:w="1549" w:type="dxa"/>
            <w:tcBorders>
              <w:top w:val="single" w:color="auto" w:sz="4" w:space="0"/>
              <w:left w:val="nil"/>
              <w:bottom w:val="single" w:color="auto" w:sz="4" w:space="0"/>
              <w:right w:val="single" w:color="auto" w:sz="4" w:space="0"/>
            </w:tcBorders>
            <w:noWrap w:val="0"/>
            <w:vAlign w:val="center"/>
          </w:tcPr>
          <w:p w14:paraId="7D48E70E">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授课人</w:t>
            </w:r>
          </w:p>
        </w:tc>
        <w:tc>
          <w:tcPr>
            <w:tcW w:w="2902" w:type="dxa"/>
            <w:tcBorders>
              <w:top w:val="single" w:color="auto" w:sz="4" w:space="0"/>
              <w:left w:val="nil"/>
              <w:bottom w:val="single" w:color="auto" w:sz="4" w:space="0"/>
              <w:right w:val="single" w:color="auto" w:sz="4" w:space="0"/>
            </w:tcBorders>
            <w:noWrap w:val="0"/>
            <w:vAlign w:val="center"/>
          </w:tcPr>
          <w:p w14:paraId="3C8CFBF5">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i w:val="0"/>
                <w:iCs w:val="0"/>
                <w:sz w:val="24"/>
                <w:szCs w:val="24"/>
              </w:rPr>
            </w:pPr>
          </w:p>
        </w:tc>
      </w:tr>
      <w:tr w14:paraId="5D62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211" w:type="dxa"/>
            <w:tcBorders>
              <w:top w:val="nil"/>
              <w:left w:val="single" w:color="auto" w:sz="4" w:space="0"/>
              <w:bottom w:val="single" w:color="auto" w:sz="4" w:space="0"/>
              <w:right w:val="single" w:color="auto" w:sz="4" w:space="0"/>
            </w:tcBorders>
            <w:noWrap w:val="0"/>
            <w:vAlign w:val="center"/>
          </w:tcPr>
          <w:p w14:paraId="1ED31286">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default" w:hAnsi="宋体" w:cs="宋体"/>
                <w:b/>
                <w:bCs/>
                <w:i w:val="0"/>
                <w:iCs w:val="0"/>
                <w:sz w:val="24"/>
                <w:szCs w:val="24"/>
                <w:lang w:val="en-US" w:eastAsia="zh-CN"/>
              </w:rPr>
            </w:pPr>
            <w:r>
              <w:rPr>
                <w:rFonts w:hint="eastAsia" w:hAnsi="宋体" w:cs="宋体"/>
                <w:b/>
                <w:bCs/>
                <w:i w:val="0"/>
                <w:iCs w:val="0"/>
                <w:sz w:val="24"/>
                <w:szCs w:val="24"/>
                <w:lang w:val="en-US" w:eastAsia="zh-CN"/>
              </w:rPr>
              <w:t>学情分析</w:t>
            </w:r>
          </w:p>
        </w:tc>
        <w:tc>
          <w:tcPr>
            <w:tcW w:w="8282" w:type="dxa"/>
            <w:gridSpan w:val="3"/>
            <w:tcBorders>
              <w:top w:val="single" w:color="auto" w:sz="4" w:space="0"/>
              <w:left w:val="nil"/>
              <w:bottom w:val="single" w:color="auto" w:sz="4" w:space="0"/>
              <w:right w:val="single" w:color="auto" w:sz="4" w:space="0"/>
            </w:tcBorders>
            <w:noWrap w:val="0"/>
            <w:vAlign w:val="center"/>
          </w:tcPr>
          <w:p w14:paraId="0E37D6C4">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进入七年级的学生已经初步具备了小组交流与合作习惯以及一定的探究能力，具有初步处理信息的能力，但亲历探究实验的经验较少，对科学探究缺乏必要的知识，但学生对贴近自己生活的问题有浓厚的兴趣和热情，在家庭生活中对腌制萝卜具有一定的经验，对萝卜细胞吸水和失水有了一定的了解，这对理解植物细胞对水和无机盐的吸收具有重要作用。</w:t>
            </w:r>
          </w:p>
        </w:tc>
      </w:tr>
      <w:tr w14:paraId="62B7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211" w:type="dxa"/>
            <w:tcBorders>
              <w:top w:val="nil"/>
              <w:left w:val="single" w:color="auto" w:sz="4" w:space="0"/>
              <w:bottom w:val="single" w:color="auto" w:sz="4" w:space="0"/>
              <w:right w:val="single" w:color="auto" w:sz="4" w:space="0"/>
            </w:tcBorders>
            <w:noWrap w:val="0"/>
            <w:vAlign w:val="center"/>
          </w:tcPr>
          <w:p w14:paraId="09E5BDED">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default" w:ascii="宋体" w:hAnsi="宋体" w:eastAsia="宋体" w:cs="宋体"/>
                <w:b/>
                <w:bCs/>
                <w:i w:val="0"/>
                <w:iCs w:val="0"/>
                <w:sz w:val="24"/>
                <w:szCs w:val="24"/>
                <w:lang w:val="en-US" w:eastAsia="zh-CN"/>
              </w:rPr>
            </w:pPr>
            <w:r>
              <w:rPr>
                <w:rFonts w:hint="eastAsia" w:hAnsi="宋体" w:cs="宋体"/>
                <w:b/>
                <w:bCs/>
                <w:i w:val="0"/>
                <w:iCs w:val="0"/>
                <w:sz w:val="24"/>
                <w:szCs w:val="24"/>
                <w:lang w:val="en-US" w:eastAsia="zh-CN"/>
              </w:rPr>
              <w:t>素养目标</w:t>
            </w:r>
          </w:p>
        </w:tc>
        <w:tc>
          <w:tcPr>
            <w:tcW w:w="8282" w:type="dxa"/>
            <w:gridSpan w:val="3"/>
            <w:tcBorders>
              <w:top w:val="single" w:color="auto" w:sz="4" w:space="0"/>
              <w:left w:val="nil"/>
              <w:bottom w:val="single" w:color="auto" w:sz="4" w:space="0"/>
              <w:right w:val="single" w:color="auto" w:sz="4" w:space="0"/>
            </w:tcBorders>
            <w:noWrap w:val="0"/>
            <w:vAlign w:val="center"/>
          </w:tcPr>
          <w:p w14:paraId="3F8DC94D">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生命观念:①结构与功能观——识别绿色植物吸收</w:t>
            </w:r>
            <w:r>
              <w:rPr>
                <w:rFonts w:hint="eastAsia" w:hAnsi="宋体" w:cs="宋体"/>
                <w:i w:val="0"/>
                <w:iCs w:val="0"/>
                <w:sz w:val="24"/>
                <w:szCs w:val="24"/>
                <w:lang w:eastAsia="zh-CN"/>
              </w:rPr>
              <w:t>水</w:t>
            </w:r>
            <w:r>
              <w:rPr>
                <w:rFonts w:hint="eastAsia" w:ascii="宋体" w:hAnsi="宋体" w:eastAsia="宋体" w:cs="宋体"/>
                <w:i w:val="0"/>
                <w:iCs w:val="0"/>
                <w:sz w:val="24"/>
                <w:szCs w:val="24"/>
                <w:lang w:eastAsia="zh-CN"/>
              </w:rPr>
              <w:t>和无机盐的结构基础,根毛,理解并掌握根适于吸水的特点。</w:t>
            </w:r>
          </w:p>
          <w:p w14:paraId="2322891C">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1200" w:firstLineChars="5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②物质与能量观---植物细胞的吸水和失水与细胞溶液浓度和土壤溶液浓度有关,植物生活需要多种无机盐。</w:t>
            </w:r>
          </w:p>
          <w:p w14:paraId="0D491FA7">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科学思维:①观察与归纳——通过观察根毛结构,理解根的主要吸水区域是根尖的成熟区，根毛越多,根吸水的表面积越大。观察根毛细胞的细胞壁极薄,液泡大,利于吸水。</w:t>
            </w:r>
          </w:p>
          <w:p w14:paraId="4F8D4E7C">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960" w:firstLineChars="4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②比较与分析—--通过比较幼苗在蒸馏水和土壤浸出液中的生长情况,理解植物生活需要多种无机盐。</w:t>
            </w:r>
          </w:p>
          <w:p w14:paraId="0FD46D84">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探究实践:通过探究植物细胞的吸水和失水，提高学生的自学能力,探究能力、观察能力、语言表达能力;培养学生的知识迁移能力。</w:t>
            </w:r>
          </w:p>
          <w:p w14:paraId="587F6085">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态度责任:认同生物体结构与功能相适应的观点。密切联系生活实际,生活中处处有科学,平时要注意观察,收集资料,学习过程中积极吸取知识,努力实现自己的理想。</w:t>
            </w:r>
          </w:p>
        </w:tc>
      </w:tr>
      <w:tr w14:paraId="2930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211" w:type="dxa"/>
            <w:tcBorders>
              <w:top w:val="single" w:color="auto" w:sz="4" w:space="0"/>
              <w:left w:val="single" w:color="auto" w:sz="4" w:space="0"/>
              <w:bottom w:val="single" w:color="auto" w:sz="4" w:space="0"/>
              <w:right w:val="single" w:color="auto" w:sz="4" w:space="0"/>
            </w:tcBorders>
            <w:noWrap w:val="0"/>
            <w:vAlign w:val="center"/>
          </w:tcPr>
          <w:p w14:paraId="18A9D325">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教学重点</w:t>
            </w:r>
          </w:p>
        </w:tc>
        <w:tc>
          <w:tcPr>
            <w:tcW w:w="8282" w:type="dxa"/>
            <w:gridSpan w:val="3"/>
            <w:tcBorders>
              <w:top w:val="single" w:color="auto" w:sz="4" w:space="0"/>
              <w:left w:val="nil"/>
              <w:bottom w:val="single" w:color="auto" w:sz="4" w:space="0"/>
              <w:right w:val="single" w:color="auto" w:sz="4" w:space="0"/>
            </w:tcBorders>
            <w:noWrap w:val="0"/>
            <w:vAlign w:val="center"/>
          </w:tcPr>
          <w:p w14:paraId="237AD1F8">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hAnsi="宋体" w:cs="宋体"/>
                <w:kern w:val="0"/>
                <w:sz w:val="24"/>
                <w:szCs w:val="24"/>
                <w:lang w:eastAsia="zh-CN"/>
              </w:rPr>
            </w:pPr>
            <w:r>
              <w:rPr>
                <w:rFonts w:hint="eastAsia" w:hAnsi="宋体" w:cs="宋体"/>
                <w:kern w:val="0"/>
                <w:sz w:val="24"/>
                <w:szCs w:val="24"/>
                <w:lang w:val="en-US" w:eastAsia="zh-CN"/>
              </w:rPr>
              <w:t>1.</w:t>
            </w:r>
            <w:r>
              <w:rPr>
                <w:rFonts w:hint="eastAsia" w:ascii="宋体" w:hAnsi="宋体" w:cs="宋体"/>
                <w:kern w:val="0"/>
                <w:sz w:val="24"/>
                <w:szCs w:val="24"/>
              </w:rPr>
              <w:t>植物细胞吸水和失水的原理</w:t>
            </w:r>
            <w:r>
              <w:rPr>
                <w:rFonts w:hint="eastAsia" w:hAnsi="宋体" w:cs="宋体"/>
                <w:kern w:val="0"/>
                <w:sz w:val="24"/>
                <w:szCs w:val="24"/>
                <w:lang w:eastAsia="zh-CN"/>
              </w:rPr>
              <w:t>。</w:t>
            </w:r>
          </w:p>
          <w:p w14:paraId="72F76838">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i w:val="0"/>
                <w:iCs w:val="0"/>
                <w:sz w:val="24"/>
                <w:szCs w:val="24"/>
                <w:lang w:val="en-US" w:eastAsia="zh-CN"/>
              </w:rPr>
            </w:pPr>
            <w:r>
              <w:rPr>
                <w:rFonts w:hint="eastAsia" w:ascii="ˎ̥" w:hAnsi="ˎ̥" w:cs="宋体"/>
                <w:color w:val="000000"/>
                <w:kern w:val="0"/>
                <w:sz w:val="24"/>
                <w:szCs w:val="24"/>
                <w:lang w:val="en-US" w:eastAsia="zh-CN"/>
              </w:rPr>
              <w:t>2.</w:t>
            </w:r>
            <w:r>
              <w:rPr>
                <w:rFonts w:ascii="ˎ̥" w:hAnsi="ˎ̥" w:cs="宋体"/>
                <w:color w:val="000000"/>
                <w:kern w:val="0"/>
                <w:sz w:val="24"/>
                <w:szCs w:val="24"/>
              </w:rPr>
              <w:t>根毛的吸水和失水的原理和过程</w:t>
            </w:r>
            <w:r>
              <w:rPr>
                <w:rFonts w:hint="eastAsia" w:ascii="ˎ̥" w:hAnsi="ˎ̥" w:cs="宋体"/>
                <w:color w:val="000000"/>
                <w:kern w:val="0"/>
                <w:sz w:val="24"/>
                <w:szCs w:val="24"/>
              </w:rPr>
              <w:t>。</w:t>
            </w:r>
          </w:p>
        </w:tc>
      </w:tr>
      <w:tr w14:paraId="51BB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211" w:type="dxa"/>
            <w:tcBorders>
              <w:top w:val="single" w:color="auto" w:sz="4" w:space="0"/>
              <w:left w:val="single" w:color="auto" w:sz="4" w:space="0"/>
              <w:bottom w:val="single" w:color="auto" w:sz="4" w:space="0"/>
              <w:right w:val="single" w:color="auto" w:sz="4" w:space="0"/>
            </w:tcBorders>
            <w:noWrap w:val="0"/>
            <w:vAlign w:val="center"/>
          </w:tcPr>
          <w:p w14:paraId="478E5E58">
            <w:pPr>
              <w:pStyle w:val="2"/>
              <w:keepNext w:val="0"/>
              <w:keepLines/>
              <w:pageBreakBefore w:val="0"/>
              <w:kinsoku/>
              <w:wordWrap/>
              <w:overflowPunct/>
              <w:topLinePunct w:val="0"/>
              <w:autoSpaceDE/>
              <w:autoSpaceDN/>
              <w:bidi w:val="0"/>
              <w:spacing w:beforeAutospacing="0" w:afterAutospacing="0" w:line="288" w:lineRule="auto"/>
              <w:ind w:left="0" w:leftChars="0" w:right="0" w:rightChars="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教学难点</w:t>
            </w:r>
          </w:p>
        </w:tc>
        <w:tc>
          <w:tcPr>
            <w:tcW w:w="8282" w:type="dxa"/>
            <w:gridSpan w:val="3"/>
            <w:tcBorders>
              <w:top w:val="single" w:color="auto" w:sz="4" w:space="0"/>
              <w:left w:val="nil"/>
              <w:bottom w:val="single" w:color="auto" w:sz="4" w:space="0"/>
              <w:right w:val="single" w:color="auto" w:sz="4" w:space="0"/>
            </w:tcBorders>
            <w:noWrap w:val="0"/>
            <w:vAlign w:val="center"/>
          </w:tcPr>
          <w:p w14:paraId="1CCB31B1">
            <w:pPr>
              <w:pStyle w:val="2"/>
              <w:keepNext w:val="0"/>
              <w:keepLines/>
              <w:pageBreakBefore w:val="0"/>
              <w:numPr>
                <w:ilvl w:val="0"/>
                <w:numId w:val="0"/>
              </w:numPr>
              <w:kinsoku/>
              <w:wordWrap/>
              <w:overflowPunct/>
              <w:topLinePunct w:val="0"/>
              <w:autoSpaceDE/>
              <w:autoSpaceDN/>
              <w:bidi w:val="0"/>
              <w:adjustRightInd w:val="0"/>
              <w:snapToGrid w:val="0"/>
              <w:spacing w:beforeAutospacing="0" w:afterAutospacing="0" w:line="288" w:lineRule="auto"/>
              <w:ind w:left="0" w:leftChars="0" w:right="0" w:rightChars="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cs="宋体"/>
                <w:kern w:val="0"/>
                <w:sz w:val="24"/>
                <w:szCs w:val="24"/>
              </w:rPr>
              <w:t>植物细胞吸水和失水的原理</w:t>
            </w:r>
            <w:r>
              <w:rPr>
                <w:rFonts w:hint="eastAsia" w:hAnsi="宋体" w:cs="宋体"/>
                <w:kern w:val="0"/>
                <w:sz w:val="24"/>
                <w:szCs w:val="24"/>
                <w:lang w:eastAsia="zh-CN"/>
              </w:rPr>
              <w:t>。</w:t>
            </w:r>
          </w:p>
        </w:tc>
      </w:tr>
    </w:tbl>
    <w:p w14:paraId="476DCE02">
      <w:pPr>
        <w:pStyle w:val="11"/>
        <w:keepNext w:val="0"/>
        <w:pageBreakBefore w:val="0"/>
        <w:widowControl w:val="0"/>
        <w:numPr>
          <w:ilvl w:val="0"/>
          <w:numId w:val="0"/>
        </w:numPr>
        <w:kinsoku/>
        <w:wordWrap/>
        <w:overflowPunct/>
        <w:topLinePunct w:val="0"/>
        <w:autoSpaceDE/>
        <w:autoSpaceDN/>
        <w:bidi w:val="0"/>
        <w:spacing w:line="288" w:lineRule="auto"/>
        <w:ind w:left="0" w:leftChars="0" w:right="0" w:rightChars="0" w:firstLine="0" w:firstLineChars="0"/>
        <w:textAlignment w:val="auto"/>
        <w:rPr>
          <w:rFonts w:hint="eastAsia"/>
          <w:b/>
          <w:bCs/>
          <w:sz w:val="24"/>
          <w:szCs w:val="24"/>
        </w:rPr>
      </w:pPr>
      <w:r>
        <w:rPr>
          <w:rFonts w:hint="eastAsia"/>
          <w:b/>
          <w:bCs/>
          <w:sz w:val="24"/>
          <w:szCs w:val="24"/>
        </w:rPr>
        <w:t>教学过程</w:t>
      </w:r>
    </w:p>
    <w:tbl>
      <w:tblPr>
        <w:tblStyle w:val="6"/>
        <w:tblW w:w="9564"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170"/>
        <w:gridCol w:w="3194"/>
      </w:tblGrid>
      <w:tr w14:paraId="2ECB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noWrap w:val="0"/>
            <w:vAlign w:val="top"/>
          </w:tcPr>
          <w:p w14:paraId="0801ABE2">
            <w:pPr>
              <w:keepNext w:val="0"/>
              <w:pageBreakBefore w:val="0"/>
              <w:widowControl w:val="0"/>
              <w:kinsoku/>
              <w:wordWrap/>
              <w:overflowPunct/>
              <w:topLinePunct w:val="0"/>
              <w:autoSpaceDE/>
              <w:autoSpaceDN/>
              <w:bidi w:val="0"/>
              <w:spacing w:line="288" w:lineRule="auto"/>
              <w:ind w:left="0" w:leftChars="0" w:right="0" w:rightChars="0" w:firstLine="0" w:firstLineChars="0"/>
              <w:jc w:val="center"/>
              <w:textAlignment w:val="auto"/>
              <w:rPr>
                <w:rFonts w:hint="eastAsia"/>
                <w:b/>
                <w:bCs/>
                <w:sz w:val="24"/>
                <w:szCs w:val="24"/>
              </w:rPr>
            </w:pPr>
            <w:r>
              <w:rPr>
                <w:rFonts w:hint="eastAsia"/>
                <w:b/>
                <w:bCs/>
                <w:sz w:val="24"/>
                <w:szCs w:val="24"/>
              </w:rPr>
              <w:t>教学阶段</w:t>
            </w:r>
          </w:p>
        </w:tc>
        <w:tc>
          <w:tcPr>
            <w:tcW w:w="5170" w:type="dxa"/>
            <w:noWrap w:val="0"/>
            <w:vAlign w:val="top"/>
          </w:tcPr>
          <w:p w14:paraId="0B19C48B">
            <w:pPr>
              <w:keepNext w:val="0"/>
              <w:pageBreakBefore w:val="0"/>
              <w:widowControl w:val="0"/>
              <w:kinsoku/>
              <w:wordWrap/>
              <w:overflowPunct/>
              <w:topLinePunct w:val="0"/>
              <w:autoSpaceDE/>
              <w:autoSpaceDN/>
              <w:bidi w:val="0"/>
              <w:spacing w:line="288" w:lineRule="auto"/>
              <w:ind w:left="0" w:leftChars="0" w:right="0" w:rightChars="0" w:firstLine="0" w:firstLineChars="0"/>
              <w:jc w:val="center"/>
              <w:textAlignment w:val="auto"/>
              <w:rPr>
                <w:rFonts w:hint="eastAsia"/>
                <w:b/>
                <w:bCs/>
                <w:sz w:val="24"/>
                <w:szCs w:val="24"/>
              </w:rPr>
            </w:pPr>
            <w:r>
              <w:rPr>
                <w:rFonts w:hint="eastAsia"/>
                <w:b/>
                <w:bCs/>
                <w:sz w:val="24"/>
                <w:szCs w:val="24"/>
              </w:rPr>
              <w:t>教师活动</w:t>
            </w:r>
          </w:p>
        </w:tc>
        <w:tc>
          <w:tcPr>
            <w:tcW w:w="3194" w:type="dxa"/>
            <w:noWrap w:val="0"/>
            <w:vAlign w:val="top"/>
          </w:tcPr>
          <w:p w14:paraId="140AB36E">
            <w:pPr>
              <w:keepNext w:val="0"/>
              <w:pageBreakBefore w:val="0"/>
              <w:widowControl w:val="0"/>
              <w:kinsoku/>
              <w:wordWrap/>
              <w:overflowPunct/>
              <w:topLinePunct w:val="0"/>
              <w:autoSpaceDE/>
              <w:autoSpaceDN/>
              <w:bidi w:val="0"/>
              <w:spacing w:line="288" w:lineRule="auto"/>
              <w:ind w:left="0" w:leftChars="0" w:right="0" w:rightChars="0" w:firstLine="0" w:firstLineChars="0"/>
              <w:jc w:val="center"/>
              <w:textAlignment w:val="auto"/>
              <w:rPr>
                <w:rFonts w:hint="eastAsia"/>
                <w:b/>
                <w:bCs/>
                <w:sz w:val="24"/>
                <w:szCs w:val="24"/>
              </w:rPr>
            </w:pPr>
            <w:r>
              <w:rPr>
                <w:rFonts w:hint="eastAsia"/>
                <w:b/>
                <w:bCs/>
                <w:sz w:val="24"/>
                <w:szCs w:val="24"/>
              </w:rPr>
              <w:t>学生活动</w:t>
            </w:r>
          </w:p>
        </w:tc>
      </w:tr>
      <w:tr w14:paraId="34F8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9" w:hRule="atLeast"/>
        </w:trPr>
        <w:tc>
          <w:tcPr>
            <w:tcW w:w="1200" w:type="dxa"/>
            <w:noWrap w:val="0"/>
            <w:vAlign w:val="top"/>
          </w:tcPr>
          <w:p w14:paraId="238088F2">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b/>
                <w:bCs/>
                <w:sz w:val="24"/>
                <w:szCs w:val="24"/>
                <w:lang w:val="en-US" w:eastAsia="zh-CN"/>
              </w:rPr>
            </w:pPr>
          </w:p>
          <w:p w14:paraId="4EBCCE74">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b/>
                <w:bCs/>
                <w:sz w:val="24"/>
                <w:szCs w:val="24"/>
                <w:lang w:val="en-US" w:eastAsia="zh-CN"/>
              </w:rPr>
            </w:pPr>
            <w:r>
              <w:rPr>
                <w:rFonts w:hint="eastAsia"/>
                <w:b/>
                <w:bCs/>
                <w:sz w:val="24"/>
                <w:szCs w:val="24"/>
                <w:lang w:val="en-US" w:eastAsia="zh-CN"/>
              </w:rPr>
              <w:t>课程</w:t>
            </w:r>
          </w:p>
          <w:p w14:paraId="4ACC95D8">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b/>
                <w:bCs/>
                <w:sz w:val="24"/>
                <w:szCs w:val="24"/>
              </w:rPr>
            </w:pPr>
            <w:r>
              <w:rPr>
                <w:rFonts w:hint="eastAsia"/>
                <w:b/>
                <w:bCs/>
                <w:sz w:val="24"/>
                <w:szCs w:val="24"/>
              </w:rPr>
              <w:t>导入</w:t>
            </w:r>
          </w:p>
        </w:tc>
        <w:tc>
          <w:tcPr>
            <w:tcW w:w="5170" w:type="dxa"/>
            <w:noWrap w:val="0"/>
            <w:vAlign w:val="top"/>
          </w:tcPr>
          <w:p w14:paraId="724E195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【导入】</w:t>
            </w:r>
            <w:r>
              <w:rPr>
                <w:rFonts w:hint="eastAsia" w:ascii="宋体" w:hAnsi="宋体" w:cs="宋体"/>
                <w:kern w:val="0"/>
                <w:sz w:val="24"/>
                <w:szCs w:val="24"/>
              </w:rPr>
              <w:t>你知道“它”是谁吗？</w:t>
            </w:r>
          </w:p>
          <w:p w14:paraId="7BF115F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因为有了你，小树长得青翠；</w:t>
            </w:r>
          </w:p>
          <w:p w14:paraId="767B74A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因为有了你，禾苗茁壮成长；</w:t>
            </w:r>
          </w:p>
          <w:p w14:paraId="1912C4B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因为有了你，小溪叮咚作响；</w:t>
            </w:r>
          </w:p>
          <w:p w14:paraId="5F4C87A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因为有了你，沙漠变成绿洲；</w:t>
            </w:r>
          </w:p>
          <w:p w14:paraId="759FC9D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因为有了你，生命灿烂辉煌！（水）</w:t>
            </w:r>
          </w:p>
          <w:p w14:paraId="3B0EBDE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【多媒体展示】三幅有水和缺水的</w:t>
            </w:r>
            <w:r>
              <w:rPr>
                <w:rFonts w:hint="eastAsia" w:ascii="宋体" w:hAnsi="宋体" w:cs="宋体"/>
                <w:kern w:val="0"/>
                <w:sz w:val="24"/>
                <w:szCs w:val="24"/>
              </w:rPr>
              <w:t>秧苗图片。让学生说说农田里的秧苗由于缺水而萎蔫、枯死，对自己有何启发？</w:t>
            </w:r>
          </w:p>
          <w:p w14:paraId="150D36C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师</w:t>
            </w:r>
            <w:r>
              <w:rPr>
                <w:rFonts w:hint="eastAsia" w:ascii="宋体" w:hAnsi="宋体"/>
                <w:sz w:val="24"/>
                <w:szCs w:val="24"/>
              </w:rPr>
              <w:t>】</w:t>
            </w:r>
            <w:r>
              <w:rPr>
                <w:rFonts w:hint="eastAsia" w:ascii="宋体" w:hAnsi="宋体" w:cs="宋体"/>
                <w:kern w:val="0"/>
                <w:sz w:val="24"/>
                <w:szCs w:val="24"/>
              </w:rPr>
              <w:t>水是生命之源，植物的生活离不开水。植物是怎样获取</w:t>
            </w:r>
            <w:r>
              <w:rPr>
                <w:rFonts w:hint="eastAsia" w:ascii="宋体" w:hAnsi="宋体" w:cs="宋体"/>
                <w:kern w:val="0"/>
                <w:sz w:val="24"/>
                <w:szCs w:val="24"/>
                <w:lang w:eastAsia="zh-CN"/>
              </w:rPr>
              <w:t>水</w:t>
            </w:r>
            <w:r>
              <w:rPr>
                <w:rFonts w:hint="eastAsia" w:ascii="宋体" w:hAnsi="宋体" w:cs="宋体"/>
                <w:kern w:val="0"/>
                <w:sz w:val="24"/>
                <w:szCs w:val="24"/>
              </w:rPr>
              <w:t>的？</w:t>
            </w:r>
          </w:p>
          <w:p w14:paraId="152F43C0">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eastAsia="宋体"/>
                <w:sz w:val="24"/>
                <w:szCs w:val="24"/>
                <w:lang w:eastAsia="zh-CN"/>
              </w:rPr>
            </w:pPr>
            <w:r>
              <w:rPr>
                <w:rFonts w:hint="eastAsia" w:ascii="宋体" w:hAnsi="宋体"/>
                <w:sz w:val="24"/>
                <w:szCs w:val="24"/>
              </w:rPr>
              <w:t>【板书课题】</w:t>
            </w:r>
            <w:r>
              <w:rPr>
                <w:rFonts w:hint="eastAsia" w:ascii="宋体" w:hAnsi="宋体" w:cs="宋体"/>
                <w:kern w:val="0"/>
                <w:sz w:val="24"/>
                <w:szCs w:val="24"/>
              </w:rPr>
              <w:t>吸收作用</w:t>
            </w:r>
            <w:r>
              <w:rPr>
                <w:rFonts w:hint="eastAsia" w:ascii="宋体" w:hAnsi="宋体" w:cs="宋体"/>
                <w:kern w:val="0"/>
                <w:sz w:val="24"/>
                <w:szCs w:val="24"/>
                <w:lang w:eastAsia="zh-CN"/>
              </w:rPr>
              <w:t>。</w:t>
            </w:r>
          </w:p>
        </w:tc>
        <w:tc>
          <w:tcPr>
            <w:tcW w:w="3194" w:type="dxa"/>
            <w:noWrap w:val="0"/>
            <w:vAlign w:val="top"/>
          </w:tcPr>
          <w:p w14:paraId="23D2C4D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思考并尝试回答</w:t>
            </w:r>
            <w:r>
              <w:rPr>
                <w:rFonts w:hint="eastAsia" w:ascii="宋体" w:hAnsi="宋体" w:cs="宋体"/>
                <w:kern w:val="0"/>
                <w:sz w:val="24"/>
                <w:szCs w:val="24"/>
                <w:lang w:eastAsia="zh-CN"/>
              </w:rPr>
              <w:t>。</w:t>
            </w:r>
            <w:r>
              <w:rPr>
                <w:rFonts w:hint="eastAsia" w:ascii="宋体" w:hAnsi="宋体" w:cs="宋体"/>
                <w:kern w:val="0"/>
                <w:sz w:val="24"/>
                <w:szCs w:val="24"/>
              </w:rPr>
              <w:t> </w:t>
            </w:r>
          </w:p>
          <w:p w14:paraId="2E0FE106">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ascii="宋体" w:hAnsi="宋体"/>
                <w:kern w:val="0"/>
                <w:sz w:val="24"/>
                <w:szCs w:val="24"/>
              </w:rPr>
            </w:pPr>
            <w:r>
              <w:rPr>
                <w:rFonts w:ascii="宋体" w:hAnsi="宋体"/>
                <w:kern w:val="0"/>
                <w:sz w:val="24"/>
                <w:szCs w:val="24"/>
              </w:rPr>
              <w:t> </w:t>
            </w:r>
          </w:p>
          <w:p w14:paraId="27CE5CE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kern w:val="0"/>
                <w:sz w:val="24"/>
                <w:szCs w:val="24"/>
              </w:rPr>
            </w:pPr>
          </w:p>
          <w:p w14:paraId="08D3E50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kern w:val="0"/>
                <w:sz w:val="24"/>
                <w:szCs w:val="24"/>
              </w:rPr>
            </w:pPr>
          </w:p>
          <w:p w14:paraId="2F8CAC80">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kern w:val="0"/>
                <w:sz w:val="24"/>
                <w:szCs w:val="24"/>
              </w:rPr>
            </w:pPr>
          </w:p>
          <w:p w14:paraId="0B2B0778">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kern w:val="0"/>
                <w:sz w:val="24"/>
                <w:szCs w:val="24"/>
              </w:rPr>
            </w:pPr>
          </w:p>
          <w:p w14:paraId="22144A3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kern w:val="0"/>
                <w:sz w:val="24"/>
                <w:szCs w:val="24"/>
                <w:lang w:eastAsia="zh-CN"/>
              </w:rPr>
            </w:pPr>
            <w:r>
              <w:rPr>
                <w:rFonts w:hint="eastAsia" w:ascii="宋体" w:hAnsi="宋体"/>
                <w:kern w:val="0"/>
                <w:sz w:val="24"/>
                <w:szCs w:val="24"/>
              </w:rPr>
              <w:t>听讲、思考、说一说</w:t>
            </w:r>
            <w:r>
              <w:rPr>
                <w:rFonts w:hint="eastAsia" w:ascii="宋体" w:hAnsi="宋体"/>
                <w:kern w:val="0"/>
                <w:sz w:val="24"/>
                <w:szCs w:val="24"/>
                <w:lang w:eastAsia="zh-CN"/>
              </w:rPr>
              <w:t>。</w:t>
            </w:r>
          </w:p>
          <w:p w14:paraId="3248E6BB">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kern w:val="0"/>
                <w:sz w:val="24"/>
                <w:szCs w:val="24"/>
              </w:rPr>
            </w:pPr>
          </w:p>
          <w:p w14:paraId="4274AD2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kern w:val="0"/>
                <w:sz w:val="24"/>
                <w:szCs w:val="24"/>
              </w:rPr>
            </w:pPr>
          </w:p>
          <w:p w14:paraId="3F058EDA">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eastAsia="宋体"/>
                <w:sz w:val="24"/>
                <w:szCs w:val="24"/>
                <w:lang w:eastAsia="zh-CN"/>
              </w:rPr>
            </w:pPr>
            <w:r>
              <w:rPr>
                <w:rFonts w:hint="eastAsia" w:ascii="宋体" w:hAnsi="宋体"/>
                <w:kern w:val="0"/>
                <w:sz w:val="24"/>
                <w:szCs w:val="24"/>
              </w:rPr>
              <w:t>明确学习目标</w:t>
            </w:r>
            <w:r>
              <w:rPr>
                <w:rFonts w:hint="eastAsia" w:ascii="宋体" w:hAnsi="宋体"/>
                <w:kern w:val="0"/>
                <w:sz w:val="24"/>
                <w:szCs w:val="24"/>
                <w:lang w:eastAsia="zh-CN"/>
              </w:rPr>
              <w:t>。</w:t>
            </w:r>
          </w:p>
        </w:tc>
      </w:tr>
      <w:tr w14:paraId="39BB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00" w:type="dxa"/>
            <w:noWrap w:val="0"/>
            <w:vAlign w:val="top"/>
          </w:tcPr>
          <w:p w14:paraId="25FF5CCE">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b/>
                <w:bCs/>
                <w:sz w:val="24"/>
                <w:szCs w:val="24"/>
              </w:rPr>
            </w:pPr>
          </w:p>
          <w:p w14:paraId="13149504">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b/>
                <w:bCs/>
                <w:sz w:val="24"/>
                <w:szCs w:val="24"/>
              </w:rPr>
            </w:pPr>
            <w:r>
              <w:rPr>
                <w:rFonts w:hint="eastAsia"/>
                <w:b/>
                <w:bCs/>
                <w:sz w:val="24"/>
                <w:szCs w:val="24"/>
              </w:rPr>
              <w:t>新课</w:t>
            </w:r>
          </w:p>
          <w:p w14:paraId="7F9B308E">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b/>
                <w:bCs/>
                <w:sz w:val="24"/>
                <w:szCs w:val="24"/>
              </w:rPr>
            </w:pPr>
            <w:r>
              <w:rPr>
                <w:rFonts w:hint="eastAsia"/>
                <w:b/>
                <w:bCs/>
                <w:sz w:val="24"/>
                <w:szCs w:val="24"/>
              </w:rPr>
              <w:t>展开</w:t>
            </w:r>
          </w:p>
        </w:tc>
        <w:tc>
          <w:tcPr>
            <w:tcW w:w="5170" w:type="dxa"/>
            <w:noWrap w:val="0"/>
            <w:vAlign w:val="top"/>
          </w:tcPr>
          <w:p w14:paraId="45457294">
            <w:pPr>
              <w:pStyle w:val="2"/>
              <w:keepNext w:val="0"/>
              <w:pageBreakBefore w:val="0"/>
              <w:kinsoku/>
              <w:wordWrap/>
              <w:overflowPunct/>
              <w:topLinePunct w:val="0"/>
              <w:autoSpaceDE/>
              <w:autoSpaceDN/>
              <w:bidi w:val="0"/>
              <w:spacing w:line="288" w:lineRule="auto"/>
              <w:ind w:left="0" w:leftChars="0" w:right="0" w:rightChars="0" w:firstLine="0" w:firstLineChars="0"/>
              <w:jc w:val="both"/>
              <w:textAlignment w:val="auto"/>
              <w:rPr>
                <w:rFonts w:hint="eastAsia"/>
                <w:b w:val="0"/>
                <w:bCs w:val="0"/>
                <w:sz w:val="24"/>
                <w:szCs w:val="24"/>
              </w:rPr>
            </w:pPr>
            <w:r>
              <w:rPr>
                <w:rFonts w:hint="eastAsia"/>
                <w:b/>
                <w:bCs/>
                <w:sz w:val="24"/>
                <w:szCs w:val="24"/>
                <w:lang w:val="en-US" w:eastAsia="zh-CN"/>
              </w:rPr>
              <w:t xml:space="preserve">活动一  </w:t>
            </w:r>
            <w:r>
              <w:rPr>
                <w:rFonts w:ascii="Times New Roman" w:hAnsi="Times New Roman" w:cs="Times New Roman"/>
                <w:b/>
                <w:bCs/>
                <w:sz w:val="24"/>
                <w:szCs w:val="24"/>
              </w:rPr>
              <w:t>植物是</w:t>
            </w:r>
            <w:r>
              <w:rPr>
                <w:rFonts w:hint="eastAsia" w:ascii="Times New Roman" w:hAnsi="Times New Roman" w:cs="Times New Roman"/>
                <w:b/>
                <w:bCs/>
                <w:sz w:val="24"/>
                <w:szCs w:val="24"/>
                <w:lang w:val="en-US" w:eastAsia="zh-CN"/>
              </w:rPr>
              <w:t>用</w:t>
            </w:r>
            <w:r>
              <w:rPr>
                <w:rFonts w:ascii="Times New Roman" w:hAnsi="Times New Roman" w:cs="Times New Roman"/>
                <w:b/>
                <w:bCs/>
                <w:sz w:val="24"/>
                <w:szCs w:val="24"/>
              </w:rPr>
              <w:t>根从土壤里吸收</w:t>
            </w:r>
            <w:r>
              <w:rPr>
                <w:rFonts w:hint="eastAsia" w:ascii="Times New Roman" w:hAnsi="Times New Roman" w:cs="Times New Roman"/>
                <w:b/>
                <w:bCs/>
                <w:sz w:val="24"/>
                <w:szCs w:val="24"/>
                <w:lang w:val="en-US" w:eastAsia="zh-CN"/>
              </w:rPr>
              <w:t>水和无机盐</w:t>
            </w:r>
            <w:r>
              <w:rPr>
                <w:rFonts w:hint="eastAsia"/>
                <w:b w:val="0"/>
                <w:bCs w:val="0"/>
                <w:sz w:val="24"/>
                <w:szCs w:val="24"/>
                <w:lang w:val="en-US" w:eastAsia="zh-CN"/>
              </w:rPr>
              <w:t xml:space="preserve">  </w:t>
            </w:r>
          </w:p>
          <w:p w14:paraId="38C90F9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【多媒体展示】二组图片——</w:t>
            </w:r>
            <w:r>
              <w:rPr>
                <w:rFonts w:hint="eastAsia" w:ascii="宋体" w:hAnsi="宋体" w:cs="宋体"/>
                <w:kern w:val="0"/>
                <w:sz w:val="24"/>
                <w:szCs w:val="24"/>
              </w:rPr>
              <w:t>生活启示一棵萎焉的植物浇水一段时间后变得挺拔，糖拌西红柿加糖一段时间后盘子里渗出许多水。</w:t>
            </w:r>
          </w:p>
          <w:p w14:paraId="4E74030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r>
              <w:rPr>
                <w:rFonts w:hint="eastAsia" w:ascii="宋体" w:hAnsi="宋体"/>
                <w:sz w:val="24"/>
                <w:szCs w:val="24"/>
              </w:rPr>
              <w:t>【</w:t>
            </w:r>
            <w:r>
              <w:rPr>
                <w:rFonts w:hint="eastAsia" w:ascii="宋体" w:hAnsi="宋体" w:cs="宋体"/>
                <w:kern w:val="0"/>
                <w:sz w:val="24"/>
                <w:szCs w:val="24"/>
              </w:rPr>
              <w:t>猜想</w:t>
            </w:r>
            <w:r>
              <w:rPr>
                <w:rFonts w:hint="eastAsia" w:ascii="宋体" w:hAnsi="宋体"/>
                <w:sz w:val="24"/>
                <w:szCs w:val="24"/>
              </w:rPr>
              <w:t>】</w:t>
            </w:r>
            <w:r>
              <w:rPr>
                <w:rFonts w:hint="eastAsia" w:ascii="宋体" w:hAnsi="宋体" w:cs="宋体"/>
                <w:kern w:val="0"/>
                <w:sz w:val="24"/>
                <w:szCs w:val="24"/>
              </w:rPr>
              <w:t>产生这些现象的原因是什么？</w:t>
            </w:r>
          </w:p>
          <w:p w14:paraId="15BEE6B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围绕“植物细胞在什么条件下吸水或失水？”让学生分小组进行探究实验。</w:t>
            </w:r>
          </w:p>
          <w:p w14:paraId="2FF8DFBF">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探究活动一</w:t>
            </w:r>
            <w:r>
              <w:rPr>
                <w:rFonts w:hint="eastAsia" w:ascii="宋体" w:hAnsi="宋体"/>
                <w:sz w:val="24"/>
                <w:szCs w:val="24"/>
              </w:rPr>
              <w:t>】</w:t>
            </w:r>
            <w:r>
              <w:rPr>
                <w:rFonts w:hint="eastAsia" w:ascii="宋体" w:hAnsi="宋体" w:cs="宋体"/>
                <w:kern w:val="0"/>
                <w:sz w:val="24"/>
                <w:szCs w:val="24"/>
              </w:rPr>
              <w:t>植物细胞的吸水和失水</w:t>
            </w:r>
          </w:p>
          <w:p w14:paraId="13B0A6D7">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实验步骤及方法：</w:t>
            </w:r>
          </w:p>
          <w:p w14:paraId="3A5979C8">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（1）用新鲜的萝卜，切取大小粗细相等的三根长条。</w:t>
            </w:r>
          </w:p>
          <w:p w14:paraId="6441D9E2">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（2）分别将其中两根萝卜条放入盛有浓盐水和清水的烧杯里。</w:t>
            </w:r>
          </w:p>
          <w:p w14:paraId="107CE427">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sz w:val="24"/>
                <w:szCs w:val="24"/>
                <w:lang w:val="en-US" w:eastAsia="zh-CN"/>
              </w:rPr>
              <w:pict>
                <v:group id="组合 277" o:spid="_x0000_s1042" o:spt="203" style="position:absolute;left:0pt;margin-left:1.7pt;margin-top:4.65pt;height:58.1pt;width:204.85pt;z-index:251660288;mso-width-relative:page;mso-height-relative:page;" coordorigin="1303,8154" coordsize="4097,1162">
                  <o:lock v:ext="edit"/>
                  <v:group id="组合 278" o:spid="_x0000_s1043" o:spt="203" style="position:absolute;left:1303;top:8154;height:1140;width:2158;" coordorigin="1417,8150" coordsize="2158,1140">
                    <o:lock v:ext="edit"/>
                    <v:shape id="文本框 279" o:spid="_x0000_s1044" o:spt="202" type="#_x0000_t202" style="position:absolute;left:1417;top:8978;height:312;width:2158;" stroked="f" coordsize="21600,21600">
                      <v:path/>
                      <v:fill focussize="0,0"/>
                      <v:stroke on="f" joinstyle="miter"/>
                      <v:imagedata o:title=""/>
                      <o:lock v:ext="edit"/>
                      <v:textbox inset="0.2mm,0.1mm,0.2mm,0.1mm">
                        <w:txbxContent>
                          <w:p w14:paraId="0D537976">
                            <w:pPr>
                              <w:ind w:firstLine="180" w:firstLineChars="100"/>
                              <w:rPr>
                                <w:rFonts w:hint="eastAsia"/>
                                <w:sz w:val="18"/>
                                <w:szCs w:val="18"/>
                              </w:rPr>
                            </w:pPr>
                            <w:r>
                              <w:rPr>
                                <w:rFonts w:hint="eastAsia"/>
                                <w:sz w:val="18"/>
                                <w:szCs w:val="18"/>
                              </w:rPr>
                              <w:t xml:space="preserve">萝卜条  浓盐水 清水   </w:t>
                            </w:r>
                          </w:p>
                        </w:txbxContent>
                      </v:textbox>
                    </v:shape>
                    <v:group id="组合 280" o:spid="_x0000_s1045" o:spt="203" style="position:absolute;left:1481;top:8150;height:851;width:1791;" coordorigin="1481,8150" coordsize="1791,851">
                      <o:lock v:ext="edit"/>
                      <v:group id="组合 281" o:spid="_x0000_s1046" o:spt="203" style="position:absolute;left:1481;top:8151;height:850;width:805;" coordorigin="1701,542" coordsize="472,499">
                        <o:lock v:ext="edit"/>
                        <v:shape id="图片 282" o:spid="_x0000_s1047" o:spt="75" type="#_x0000_t75" style="position:absolute;left:1701;top:542;height:499;width:472;" filled="f" o:preferrelative="t" stroked="f" coordsize="21600,21600">
                          <v:path/>
                          <v:fill on="f" focussize="0,0"/>
                          <v:stroke on="f" joinstyle="miter"/>
                          <v:imagedata r:id="rId6" o:title=""/>
                          <o:lock v:ext="edit" aspectratio="t"/>
                        </v:shape>
                        <v:shape id="图片 283" o:spid="_x0000_s1048" o:spt="75" type="#_x0000_t75" style="position:absolute;left:1811;top:696;height:194;width:63;" filled="f" o:preferrelative="t" stroked="f" coordsize="21600,21600">
                          <v:path/>
                          <v:fill on="f" focussize="0,0"/>
                          <v:stroke on="f" joinstyle="miter"/>
                          <v:imagedata r:id="rId7" o:title="未命名"/>
                          <o:lock v:ext="edit" aspectratio="t"/>
                        </v:shape>
                        <v:shape id="图片 284" o:spid="_x0000_s1049" o:spt="75" type="#_x0000_t75" style="position:absolute;left:1897;top:696;height:193;width:64;" filled="f" o:preferrelative="t" stroked="f" coordsize="21600,21600">
                          <v:path/>
                          <v:fill on="f" focussize="0,0"/>
                          <v:stroke on="f" joinstyle="miter"/>
                          <v:imagedata r:id="rId7" o:title="未命名"/>
                          <o:lock v:ext="edit" aspectratio="t"/>
                        </v:shape>
                        <v:shape id="图片 285" o:spid="_x0000_s1050" o:spt="75" type="#_x0000_t75" style="position:absolute;left:1971;top:696;height:194;width:63;" filled="f" o:preferrelative="t" stroked="f" coordsize="21600,21600">
                          <v:path/>
                          <v:fill on="f" focussize="0,0"/>
                          <v:stroke on="f" joinstyle="miter"/>
                          <v:imagedata r:id="rId7" o:title="未命名"/>
                          <o:lock v:ext="edit" aspectratio="t"/>
                        </v:shape>
                      </v:group>
                      <v:shape id="对象 286" o:spid="_x0000_s1051" o:spt="75" type="#_x0000_t75" style="position:absolute;left:2263;top:8150;height:850;width:1009;" o:ole="t" filled="f" o:preferrelative="t" stroked="f" coordsize="21600,21600">
                        <v:path/>
                        <v:fill on="f" focussize="0,0"/>
                        <v:stroke on="f" joinstyle="miter"/>
                        <v:imagedata r:id="rId9" o:title=""/>
                        <o:lock v:ext="edit" aspectratio="t"/>
                      </v:shape>
                    </v:group>
                  </v:group>
                  <v:group id="组合 287" o:spid="_x0000_s1052" o:spt="203" style="position:absolute;left:3587;top:8168;height:1148;width:1813;" coordorigin="3587,8168" coordsize="1813,1148">
                    <o:lock v:ext="edit"/>
                    <v:shape id="文本框 288" o:spid="_x0000_s1053" o:spt="202" type="#_x0000_t202" style="position:absolute;left:4229;top:9004;height:312;width:1171;mso-wrap-style:none;" stroked="f" coordsize="21600,21600">
                      <v:path/>
                      <v:fill focussize="0,0"/>
                      <v:stroke on="f" joinstyle="miter"/>
                      <v:imagedata o:title=""/>
                      <o:lock v:ext="edit"/>
                      <v:textbox inset="0mm,0.1mm,0mm,0.1mm">
                        <w:txbxContent>
                          <w:p w14:paraId="1E7743B3">
                            <w:pPr>
                              <w:ind w:firstLine="180" w:firstLineChars="100"/>
                              <w:rPr>
                                <w:rFonts w:hint="eastAsia"/>
                                <w:sz w:val="18"/>
                                <w:szCs w:val="18"/>
                              </w:rPr>
                            </w:pPr>
                            <w:r>
                              <w:rPr>
                                <w:rFonts w:hint="eastAsia"/>
                                <w:sz w:val="18"/>
                                <w:szCs w:val="18"/>
                              </w:rPr>
                              <w:t>浓盐水 清水</w:t>
                            </w:r>
                          </w:p>
                        </w:txbxContent>
                      </v:textbox>
                    </v:shape>
                    <v:shape id="对象 289" o:spid="_x0000_s1054" o:spt="75" type="#_x0000_t75" style="position:absolute;left:3587;top:8168;height:850;width:805;" o:ole="t" filled="f" o:preferrelative="f" stroked="f" coordsize="21600,21600">
                      <v:path/>
                      <v:fill on="f" focussize="0,0"/>
                      <v:stroke on="f" joinstyle="miter"/>
                      <v:imagedata r:id="rId11" o:title=""/>
                      <o:lock v:ext="edit" aspectratio="f"/>
                    </v:shape>
                    <v:shape id="对象 290" o:spid="_x0000_s1055" o:spt="75" type="#_x0000_t75" style="position:absolute;left:4385;top:8171;height:850;width:1009;" o:ole="t" filled="f" o:preferrelative="f" stroked="f" coordsize="21600,21600">
                      <v:path/>
                      <v:fill on="f" focussize="0,0"/>
                      <v:stroke on="f" joinstyle="miter"/>
                      <v:imagedata r:id="rId13" o:title=""/>
                      <o:lock v:ext="edit" aspectratio="f"/>
                    </v:shape>
                  </v:group>
                  <v:line id="直线 291" o:spid="_x0000_s1056" o:spt="20" style="position:absolute;left:3047;top:8622;height:0;width:540;" coordsize="21600,21600">
                    <v:path arrowok="t"/>
                    <v:fill focussize="0,0"/>
                    <v:stroke endarrow="block"/>
                    <v:imagedata o:title=""/>
                    <o:lock v:ext="edit"/>
                  </v:line>
                </v:group>
                <o:OLEObject Type="Embed" ProgID="PBrush" ShapeID="对象 286" DrawAspect="Content" ObjectID="_1468075725" r:id="rId8">
                  <o:LockedField>false</o:LockedField>
                </o:OLEObject>
                <o:OLEObject Type="Embed" ProgID="PBrush" ShapeID="对象 289" DrawAspect="Content" ObjectID="_1468075726" r:id="rId10">
                  <o:LockedField>false</o:LockedField>
                </o:OLEObject>
                <o:OLEObject Type="Embed" ProgID="PBrush" ShapeID="对象 290" DrawAspect="Content" ObjectID="_1468075727" r:id="rId12">
                  <o:LockedField>false</o:LockedField>
                </o:OLEObject>
              </w:pict>
            </w:r>
          </w:p>
          <w:p w14:paraId="3A84D47A">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71836D45">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29E05B89">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2612BFD2">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（3）预测萝卜条软硬变化。</w:t>
            </w:r>
          </w:p>
          <w:p w14:paraId="260B6B4F">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【多媒体展示</w:t>
            </w:r>
            <w:r>
              <w:rPr>
                <w:rFonts w:hint="eastAsia" w:ascii="宋体" w:hAnsi="宋体" w:cs="宋体"/>
                <w:kern w:val="0"/>
                <w:sz w:val="24"/>
                <w:szCs w:val="24"/>
              </w:rPr>
              <w:t>图片</w:t>
            </w:r>
            <w:r>
              <w:rPr>
                <w:rFonts w:hint="eastAsia" w:ascii="宋体" w:hAnsi="宋体"/>
                <w:sz w:val="24"/>
                <w:szCs w:val="24"/>
              </w:rPr>
              <w:t>】</w:t>
            </w:r>
            <w:r>
              <w:rPr>
                <w:rFonts w:hint="eastAsia" w:ascii="宋体" w:hAnsi="宋体" w:cs="宋体"/>
                <w:kern w:val="0"/>
                <w:sz w:val="24"/>
                <w:szCs w:val="24"/>
              </w:rPr>
              <w:t>将萎蔫的小白菜分成二组，其中一组将根部插入水中，另一组将茎和叶</w:t>
            </w:r>
          </w:p>
          <w:p w14:paraId="6E7BE8D3">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r>
              <w:rPr>
                <w:rFonts w:hint="eastAsia" w:ascii="宋体" w:hAnsi="宋体" w:cs="宋体"/>
                <w:kern w:val="0"/>
                <w:sz w:val="24"/>
                <w:szCs w:val="24"/>
              </w:rPr>
              <w:t>插入水中</w:t>
            </w:r>
          </w:p>
          <w:p w14:paraId="382C232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sz w:val="24"/>
                <w:szCs w:val="24"/>
              </w:rPr>
              <mc:AlternateContent>
                <mc:Choice Requires="wpg">
                  <w:drawing>
                    <wp:anchor distT="0" distB="0" distL="114300" distR="114300" simplePos="0" relativeHeight="251659264" behindDoc="0" locked="0" layoutInCell="1" allowOverlap="0">
                      <wp:simplePos x="0" y="0"/>
                      <wp:positionH relativeFrom="character">
                        <wp:posOffset>302260</wp:posOffset>
                      </wp:positionH>
                      <wp:positionV relativeFrom="line">
                        <wp:posOffset>59055</wp:posOffset>
                      </wp:positionV>
                      <wp:extent cx="1479550" cy="641350"/>
                      <wp:effectExtent l="0" t="0" r="6350" b="6350"/>
                      <wp:wrapNone/>
                      <wp:docPr id="8" name="组合 27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479550" cy="641350"/>
                                <a:chOff x="0" y="0"/>
                                <a:chExt cx="11225" cy="6610"/>
                              </a:xfrm>
                            </wpg:grpSpPr>
                            <pic:pic xmlns:pic="http://schemas.openxmlformats.org/drawingml/2006/picture">
                              <pic:nvPicPr>
                                <pic:cNvPr id="9" name="图片 2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rot="5400000">
                                  <a:off x="-809" y="878"/>
                                  <a:ext cx="6465" cy="4848"/>
                                </a:xfrm>
                                <a:prstGeom prst="rect">
                                  <a:avLst/>
                                </a:prstGeom>
                                <a:noFill/>
                                <a:ln>
                                  <a:noFill/>
                                </a:ln>
                                <a:effectLst/>
                              </pic:spPr>
                            </pic:pic>
                            <pic:pic xmlns:pic="http://schemas.openxmlformats.org/drawingml/2006/picture">
                              <pic:nvPicPr>
                                <pic:cNvPr id="10" name="图片 2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rot="5400000">
                                  <a:off x="5367" y="752"/>
                                  <a:ext cx="6610" cy="5105"/>
                                </a:xfrm>
                                <a:prstGeom prst="rect">
                                  <a:avLst/>
                                </a:prstGeom>
                                <a:noFill/>
                                <a:ln>
                                  <a:noFill/>
                                </a:ln>
                                <a:effectLst/>
                              </pic:spPr>
                            </pic:pic>
                          </wpg:wgp>
                        </a:graphicData>
                      </a:graphic>
                    </wp:anchor>
                  </w:drawing>
                </mc:Choice>
                <mc:Fallback>
                  <w:pict>
                    <v:group id="组合 274" o:spid="_x0000_s1026" o:spt="203" style="position:absolute;left:0pt;margin-left:23.8pt;margin-top:4.65pt;height:50.5pt;width:116.5pt;mso-position-horizontal-relative:char;mso-position-vertical-relative:line;z-index:251659264;mso-width-relative:page;mso-height-relative:page;" coordsize="11225,6610" o:allowoverlap="f" o:gfxdata="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">
                      <o:lock v:ext="edit" aspectratio="t"/>
                      <v:shape id="图片 275" o:spid="_x0000_s1026" o:spt="75" type="#_x0000_t75" style="position:absolute;left:-809;top:878;height:4848;width:6465;rotation:5898240f;" filled="f" o:preferrelative="t" stroked="f" coordsize="21600,21600" o:gfxdata="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AltG8AAAA&#10;2gAAAA8AAAAAAAAAAQAgAAAAIgAAAGRycy9kb3ducmV2LnhtbFBLAQIUABQAAAAIAIdO4kAzLwWe&#10;OwAAADkAAAAQAAAAAAAAAAEAIAAAAAsBAABkcnMvc2hhcGV4bWwueG1sUEsFBgAAAAAGAAYAWwEA&#10;ALUDAAAAAA==&#10;">
                        <v:fill on="f" focussize="0,0"/>
                        <v:stroke on="f"/>
                        <v:imagedata r:id="rId14" o:title=""/>
                        <o:lock v:ext="edit" aspectratio="t"/>
                      </v:shape>
                      <v:shape id="图片 276" o:spid="_x0000_s1026" o:spt="75" type="#_x0000_t75" style="position:absolute;left:5367;top:752;height:5105;width:6610;rotation:5898240f;" filled="f" o:preferrelative="t" stroked="f" coordsize="21600,21600" o:gfxdata="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bNTMvQAA&#10;ANsAAAAPAAAAAAAAAAEAIAAAACIAAABkcnMvZG93bnJldi54bWxQSwECFAAUAAAACACHTuJAMy8F&#10;njsAAAA5AAAAEAAAAAAAAAABACAAAAAMAQAAZHJzL3NoYXBleG1sLnhtbFBLBQYAAAAABgAGAFsB&#10;AAC2AwAAAAA=&#10;">
                        <v:fill on="f" focussize="0,0"/>
                        <v:stroke on="f"/>
                        <v:imagedata r:id="rId15" o:title=""/>
                        <o:lock v:ext="edit" aspectratio="t"/>
                      </v:shape>
                    </v:group>
                  </w:pict>
                </mc:Fallback>
              </mc:AlternateContent>
            </w:r>
          </w:p>
          <w:p w14:paraId="4A24C3D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p>
          <w:p w14:paraId="5224647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p>
          <w:p w14:paraId="341A6D4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p>
          <w:p w14:paraId="23548A1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猜想</w:t>
            </w:r>
            <w:r>
              <w:rPr>
                <w:rFonts w:hint="eastAsia" w:ascii="宋体" w:hAnsi="宋体"/>
                <w:sz w:val="24"/>
                <w:szCs w:val="24"/>
              </w:rPr>
              <w:t>】</w:t>
            </w:r>
            <w:r>
              <w:rPr>
                <w:rFonts w:hint="eastAsia" w:ascii="宋体" w:hAnsi="宋体" w:cs="宋体"/>
                <w:kern w:val="0"/>
                <w:sz w:val="24"/>
                <w:szCs w:val="24"/>
              </w:rPr>
              <w:t>经相同时间后哪组小白菜吸水效果好？为什么？</w:t>
            </w:r>
          </w:p>
          <w:p w14:paraId="7EEAE05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sz w:val="24"/>
                <w:szCs w:val="24"/>
              </w:rPr>
              <w:t>【多媒体展示】</w:t>
            </w:r>
            <w:r>
              <w:rPr>
                <w:rFonts w:hint="eastAsia" w:ascii="宋体" w:hAnsi="宋体" w:cs="宋体"/>
                <w:kern w:val="0"/>
                <w:sz w:val="24"/>
                <w:szCs w:val="24"/>
              </w:rPr>
              <w:t>图片——多种植物形形色色的根</w:t>
            </w:r>
            <w:r>
              <w:rPr>
                <w:rFonts w:hint="eastAsia" w:ascii="宋体" w:hAnsi="宋体" w:cs="宋体"/>
                <w:kern w:val="0"/>
                <w:sz w:val="24"/>
                <w:szCs w:val="24"/>
                <w:lang w:eastAsia="zh-CN"/>
              </w:rPr>
              <w:t>。</w:t>
            </w:r>
          </w:p>
          <w:p w14:paraId="63A7F0A6">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提出问题</w:t>
            </w:r>
            <w:r>
              <w:rPr>
                <w:rFonts w:hint="eastAsia" w:ascii="宋体" w:hAnsi="宋体"/>
                <w:sz w:val="24"/>
                <w:szCs w:val="24"/>
              </w:rPr>
              <w:t>】</w:t>
            </w:r>
            <w:r>
              <w:rPr>
                <w:rFonts w:hint="eastAsia" w:ascii="宋体" w:hAnsi="宋体" w:cs="宋体"/>
                <w:kern w:val="0"/>
                <w:sz w:val="24"/>
                <w:szCs w:val="24"/>
              </w:rPr>
              <w:t>根为什么能吸水？</w:t>
            </w:r>
          </w:p>
          <w:p w14:paraId="38E8C5A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探究活动二</w:t>
            </w:r>
            <w:r>
              <w:rPr>
                <w:rFonts w:hint="eastAsia" w:ascii="宋体" w:hAnsi="宋体"/>
                <w:sz w:val="24"/>
                <w:szCs w:val="24"/>
              </w:rPr>
              <w:t>】</w:t>
            </w:r>
            <w:r>
              <w:rPr>
                <w:rFonts w:hint="eastAsia" w:ascii="宋体" w:hAnsi="宋体" w:cs="宋体"/>
                <w:kern w:val="0"/>
                <w:sz w:val="24"/>
                <w:szCs w:val="24"/>
              </w:rPr>
              <w:t>观察根毛</w:t>
            </w:r>
          </w:p>
          <w:p w14:paraId="46A0CCF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 xml:space="preserve">实验方法及步骤： </w:t>
            </w:r>
          </w:p>
          <w:p w14:paraId="2D505E9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 xml:space="preserve">（1）用肉眼观察幼根尖端的部位。  </w:t>
            </w:r>
          </w:p>
          <w:p w14:paraId="4D4CC08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（2）用放大镜观察幼苗的根毛，注意根毛密度及每根根毛的形状和长度。</w:t>
            </w:r>
          </w:p>
          <w:p w14:paraId="3DA0F4B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r>
              <w:rPr>
                <w:rFonts w:hint="eastAsia" w:ascii="宋体" w:hAnsi="宋体"/>
                <w:sz w:val="24"/>
                <w:szCs w:val="24"/>
              </w:rPr>
              <w:t>教师巡视指导学生</w:t>
            </w:r>
            <w:r>
              <w:rPr>
                <w:rFonts w:hint="eastAsia" w:ascii="宋体" w:hAnsi="宋体" w:cs="宋体"/>
                <w:kern w:val="0"/>
                <w:sz w:val="24"/>
                <w:szCs w:val="24"/>
              </w:rPr>
              <w:t>观察根毛</w:t>
            </w:r>
          </w:p>
          <w:p w14:paraId="4A261B5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【多媒体展示】</w:t>
            </w:r>
            <w:r>
              <w:rPr>
                <w:rFonts w:hint="eastAsia" w:ascii="宋体" w:hAnsi="宋体" w:cs="宋体"/>
                <w:kern w:val="0"/>
                <w:sz w:val="24"/>
                <w:szCs w:val="24"/>
              </w:rPr>
              <w:t>根尖结构示意图，结合图讲授根尖的结构。</w:t>
            </w:r>
          </w:p>
          <w:p w14:paraId="2B65B4C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讨论</w:t>
            </w:r>
            <w:r>
              <w:rPr>
                <w:rFonts w:hint="eastAsia" w:ascii="宋体" w:hAnsi="宋体"/>
                <w:sz w:val="24"/>
                <w:szCs w:val="24"/>
              </w:rPr>
              <w:t>】</w:t>
            </w:r>
            <w:r>
              <w:rPr>
                <w:rFonts w:hint="eastAsia" w:ascii="宋体" w:hAnsi="宋体" w:cs="宋体"/>
                <w:kern w:val="0"/>
                <w:sz w:val="24"/>
                <w:szCs w:val="24"/>
              </w:rPr>
              <w:t>（1）</w:t>
            </w:r>
            <w:r>
              <w:rPr>
                <w:rFonts w:hint="eastAsia" w:ascii="宋体" w:hAnsi="宋体" w:cs="宋体"/>
                <w:bCs/>
                <w:kern w:val="0"/>
                <w:sz w:val="24"/>
                <w:szCs w:val="24"/>
              </w:rPr>
              <w:t>根的主要吸水区域是根尖的哪个部分？</w:t>
            </w:r>
          </w:p>
          <w:p w14:paraId="32306046">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（2）根与土壤接触的表面积是怎样扩大的？</w:t>
            </w:r>
          </w:p>
          <w:p w14:paraId="4E011A9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引导学生思考根毛的数目、形状、长度等特点与根吸收</w:t>
            </w:r>
            <w:r>
              <w:rPr>
                <w:rFonts w:hint="eastAsia" w:ascii="宋体" w:hAnsi="宋体" w:cs="宋体"/>
                <w:color w:val="000000"/>
                <w:kern w:val="0"/>
                <w:sz w:val="24"/>
                <w:szCs w:val="24"/>
                <w:lang w:eastAsia="zh-CN"/>
              </w:rPr>
              <w:t>水</w:t>
            </w:r>
            <w:r>
              <w:rPr>
                <w:rFonts w:hint="eastAsia" w:ascii="宋体" w:hAnsi="宋体" w:cs="宋体"/>
                <w:color w:val="000000"/>
                <w:kern w:val="0"/>
                <w:sz w:val="24"/>
                <w:szCs w:val="24"/>
              </w:rPr>
              <w:t>功能的关系，使学生理解根毛扩大了根与土壤之间的接触面积。</w:t>
            </w:r>
          </w:p>
          <w:p w14:paraId="38EFAC30">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提出问题</w:t>
            </w:r>
            <w:r>
              <w:rPr>
                <w:rFonts w:hint="eastAsia" w:ascii="宋体" w:hAnsi="宋体"/>
                <w:sz w:val="24"/>
                <w:szCs w:val="24"/>
              </w:rPr>
              <w:t>】</w:t>
            </w:r>
            <w:r>
              <w:rPr>
                <w:rFonts w:hint="eastAsia" w:ascii="宋体" w:hAnsi="宋体" w:cs="宋体"/>
                <w:kern w:val="0"/>
                <w:sz w:val="24"/>
                <w:szCs w:val="24"/>
              </w:rPr>
              <w:t xml:space="preserve">植物的根是不是在任何条件下都会吸水？ </w:t>
            </w:r>
          </w:p>
          <w:p w14:paraId="4C991A1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由“根毛细胞吸水的原理是什么？”引回到</w:t>
            </w:r>
            <w:r>
              <w:rPr>
                <w:rFonts w:hint="eastAsia" w:ascii="宋体" w:hAnsi="宋体"/>
                <w:sz w:val="24"/>
                <w:szCs w:val="24"/>
              </w:rPr>
              <w:t>【</w:t>
            </w:r>
            <w:r>
              <w:rPr>
                <w:rFonts w:hint="eastAsia" w:ascii="宋体" w:hAnsi="宋体" w:cs="宋体"/>
                <w:kern w:val="0"/>
                <w:sz w:val="24"/>
                <w:szCs w:val="24"/>
              </w:rPr>
              <w:t>探究活动一</w:t>
            </w:r>
            <w:r>
              <w:rPr>
                <w:rFonts w:hint="eastAsia" w:ascii="宋体" w:hAnsi="宋体"/>
                <w:sz w:val="24"/>
                <w:szCs w:val="24"/>
              </w:rPr>
              <w:t>】</w:t>
            </w:r>
            <w:r>
              <w:rPr>
                <w:rFonts w:hint="eastAsia" w:ascii="宋体" w:hAnsi="宋体" w:cs="宋体"/>
                <w:kern w:val="0"/>
                <w:sz w:val="24"/>
                <w:szCs w:val="24"/>
              </w:rPr>
              <w:t>植物细胞的吸水和失水。</w:t>
            </w:r>
          </w:p>
          <w:tbl>
            <w:tblPr>
              <w:tblStyle w:val="6"/>
              <w:tblW w:w="0" w:type="auto"/>
              <w:tblInd w:w="0" w:type="dxa"/>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
            <w:tblGrid>
              <w:gridCol w:w="1965"/>
              <w:gridCol w:w="990"/>
              <w:gridCol w:w="990"/>
            </w:tblGrid>
            <w:tr w14:paraId="6A24A600">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590" w:hRule="atLeast"/>
              </w:trPr>
              <w:tc>
                <w:tcPr>
                  <w:tcW w:w="1965" w:type="dxa"/>
                  <w:tcBorders>
                    <w:top w:val="single" w:color="000000" w:sz="12" w:space="0"/>
                    <w:bottom w:val="single" w:color="000000" w:sz="6" w:space="0"/>
                    <w:tl2br w:val="single" w:color="000000" w:sz="6" w:space="0"/>
                  </w:tcBorders>
                </w:tcPr>
                <w:p w14:paraId="290DFB0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b/>
                      <w:bCs/>
                      <w:kern w:val="0"/>
                      <w:sz w:val="24"/>
                      <w:szCs w:val="24"/>
                    </w:rPr>
                  </w:pPr>
                  <w:r>
                    <w:rPr>
                      <w:rFonts w:hint="eastAsia" w:ascii="宋体" w:hAnsi="宋体" w:cs="宋体"/>
                      <w:b/>
                      <w:bCs/>
                      <w:kern w:val="0"/>
                      <w:sz w:val="24"/>
                      <w:szCs w:val="24"/>
                    </w:rPr>
                    <w:t xml:space="preserve">             变化</w:t>
                  </w:r>
                </w:p>
                <w:p w14:paraId="3FEF8999">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b/>
                      <w:bCs/>
                      <w:kern w:val="0"/>
                      <w:sz w:val="24"/>
                      <w:szCs w:val="24"/>
                    </w:rPr>
                  </w:pPr>
                  <w:r>
                    <w:rPr>
                      <w:rFonts w:hint="eastAsia" w:ascii="宋体" w:hAnsi="宋体" w:cs="宋体"/>
                      <w:b/>
                      <w:bCs/>
                      <w:kern w:val="0"/>
                      <w:sz w:val="24"/>
                      <w:szCs w:val="24"/>
                    </w:rPr>
                    <w:t>类型</w:t>
                  </w:r>
                </w:p>
              </w:tc>
              <w:tc>
                <w:tcPr>
                  <w:tcW w:w="990" w:type="dxa"/>
                  <w:tcBorders>
                    <w:top w:val="single" w:color="000000" w:sz="12" w:space="0"/>
                    <w:bottom w:val="single" w:color="000000" w:sz="6" w:space="0"/>
                  </w:tcBorders>
                  <w:vAlign w:val="center"/>
                </w:tcPr>
                <w:p w14:paraId="048A964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b/>
                      <w:bCs/>
                      <w:kern w:val="0"/>
                      <w:sz w:val="24"/>
                      <w:szCs w:val="24"/>
                    </w:rPr>
                  </w:pPr>
                  <w:r>
                    <w:rPr>
                      <w:rFonts w:hint="eastAsia" w:ascii="宋体" w:hAnsi="宋体" w:cs="宋体"/>
                      <w:b/>
                      <w:bCs/>
                      <w:kern w:val="0"/>
                      <w:sz w:val="24"/>
                      <w:szCs w:val="24"/>
                    </w:rPr>
                    <w:t>软硬变化</w:t>
                  </w:r>
                </w:p>
              </w:tc>
              <w:tc>
                <w:tcPr>
                  <w:tcW w:w="990" w:type="dxa"/>
                  <w:tcBorders>
                    <w:top w:val="single" w:color="000000" w:sz="12" w:space="0"/>
                    <w:bottom w:val="single" w:color="000000" w:sz="6" w:space="0"/>
                  </w:tcBorders>
                  <w:vAlign w:val="center"/>
                </w:tcPr>
                <w:p w14:paraId="3B6641B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b/>
                      <w:bCs/>
                      <w:kern w:val="0"/>
                      <w:sz w:val="24"/>
                      <w:szCs w:val="24"/>
                    </w:rPr>
                  </w:pPr>
                  <w:r>
                    <w:rPr>
                      <w:rFonts w:hint="eastAsia" w:ascii="宋体" w:hAnsi="宋体" w:cs="宋体"/>
                      <w:b/>
                      <w:bCs/>
                      <w:kern w:val="0"/>
                      <w:sz w:val="24"/>
                      <w:szCs w:val="24"/>
                    </w:rPr>
                    <w:t>变化原因</w:t>
                  </w:r>
                </w:p>
              </w:tc>
            </w:tr>
            <w:tr w14:paraId="2AE1B837">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477" w:hRule="exact"/>
              </w:trPr>
              <w:tc>
                <w:tcPr>
                  <w:tcW w:w="1965" w:type="dxa"/>
                  <w:tcBorders>
                    <w:top w:val="single" w:color="000000" w:sz="6" w:space="0"/>
                    <w:bottom w:val="single" w:color="000000" w:sz="6" w:space="0"/>
                  </w:tcBorders>
                  <w:vAlign w:val="center"/>
                </w:tcPr>
                <w:p w14:paraId="563FD89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b/>
                      <w:bCs/>
                      <w:kern w:val="0"/>
                      <w:sz w:val="24"/>
                      <w:szCs w:val="24"/>
                    </w:rPr>
                  </w:pPr>
                  <w:r>
                    <w:rPr>
                      <w:rFonts w:hint="eastAsia" w:ascii="宋体" w:hAnsi="宋体" w:cs="宋体"/>
                      <w:b/>
                      <w:bCs/>
                      <w:kern w:val="0"/>
                      <w:sz w:val="24"/>
                      <w:szCs w:val="24"/>
                    </w:rPr>
                    <w:t>浓盐水中的萝卜条</w:t>
                  </w:r>
                </w:p>
              </w:tc>
              <w:tc>
                <w:tcPr>
                  <w:tcW w:w="990" w:type="dxa"/>
                  <w:tcBorders>
                    <w:top w:val="single" w:color="000000" w:sz="6" w:space="0"/>
                    <w:bottom w:val="single" w:color="000000" w:sz="6" w:space="0"/>
                  </w:tcBorders>
                  <w:vAlign w:val="center"/>
                </w:tcPr>
                <w:p w14:paraId="444C47EB">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tc>
              <w:tc>
                <w:tcPr>
                  <w:tcW w:w="990" w:type="dxa"/>
                  <w:tcBorders>
                    <w:top w:val="single" w:color="000000" w:sz="6" w:space="0"/>
                    <w:bottom w:val="single" w:color="000000" w:sz="6" w:space="0"/>
                  </w:tcBorders>
                </w:tcPr>
                <w:p w14:paraId="3C4DBE1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tc>
            </w:tr>
            <w:tr w14:paraId="55E38067">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595" w:hRule="exact"/>
              </w:trPr>
              <w:tc>
                <w:tcPr>
                  <w:tcW w:w="1965" w:type="dxa"/>
                  <w:tcBorders>
                    <w:top w:val="single" w:color="000000" w:sz="6" w:space="0"/>
                    <w:bottom w:val="single" w:color="000000" w:sz="12" w:space="0"/>
                  </w:tcBorders>
                  <w:vAlign w:val="center"/>
                </w:tcPr>
                <w:p w14:paraId="009E820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b/>
                      <w:bCs/>
                      <w:kern w:val="0"/>
                      <w:sz w:val="24"/>
                      <w:szCs w:val="24"/>
                    </w:rPr>
                  </w:pPr>
                  <w:r>
                    <w:rPr>
                      <w:rFonts w:hint="eastAsia" w:ascii="宋体" w:hAnsi="宋体" w:cs="宋体"/>
                      <w:b/>
                      <w:bCs/>
                      <w:kern w:val="0"/>
                      <w:sz w:val="24"/>
                      <w:szCs w:val="24"/>
                    </w:rPr>
                    <w:t>清水中的萝卜条</w:t>
                  </w:r>
                </w:p>
              </w:tc>
              <w:tc>
                <w:tcPr>
                  <w:tcW w:w="990" w:type="dxa"/>
                  <w:tcBorders>
                    <w:top w:val="single" w:color="000000" w:sz="6" w:space="0"/>
                    <w:bottom w:val="single" w:color="000000" w:sz="12" w:space="0"/>
                  </w:tcBorders>
                  <w:vAlign w:val="center"/>
                </w:tcPr>
                <w:p w14:paraId="16D0A1BB">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tc>
              <w:tc>
                <w:tcPr>
                  <w:tcW w:w="990" w:type="dxa"/>
                  <w:tcBorders>
                    <w:top w:val="single" w:color="000000" w:sz="6" w:space="0"/>
                    <w:bottom w:val="single" w:color="000000" w:sz="12" w:space="0"/>
                  </w:tcBorders>
                </w:tcPr>
                <w:p w14:paraId="375D3EE8">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tc>
            </w:tr>
          </w:tbl>
          <w:p w14:paraId="6D4AB339">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r>
              <w:rPr>
                <w:rFonts w:hint="eastAsia" w:ascii="宋体" w:hAnsi="宋体"/>
                <w:sz w:val="24"/>
                <w:szCs w:val="24"/>
              </w:rPr>
              <w:t>【</w:t>
            </w:r>
            <w:r>
              <w:rPr>
                <w:rFonts w:hint="eastAsia" w:ascii="宋体" w:hAnsi="宋体" w:cs="宋体"/>
                <w:kern w:val="0"/>
                <w:sz w:val="24"/>
                <w:szCs w:val="24"/>
              </w:rPr>
              <w:t>观察与比较</w:t>
            </w:r>
            <w:r>
              <w:rPr>
                <w:rFonts w:hint="eastAsia" w:ascii="宋体" w:hAnsi="宋体"/>
                <w:sz w:val="24"/>
                <w:szCs w:val="24"/>
              </w:rPr>
              <w:t>】</w:t>
            </w:r>
            <w:r>
              <w:rPr>
                <w:rFonts w:hint="eastAsia" w:ascii="宋体" w:hAnsi="宋体" w:cs="宋体"/>
                <w:kern w:val="0"/>
                <w:sz w:val="24"/>
                <w:szCs w:val="24"/>
              </w:rPr>
              <w:t>一段时间后，烧杯中的萝卜条有了什么变化？用手捏捏看，比较3条萝卜条的软硬程度，思考发生变化的原因。</w:t>
            </w:r>
          </w:p>
          <w:p w14:paraId="611E09F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【讨论】</w:t>
            </w:r>
            <w:r>
              <w:rPr>
                <w:rFonts w:hint="eastAsia" w:ascii="宋体" w:hAnsi="宋体" w:cs="宋体"/>
                <w:kern w:val="0"/>
                <w:sz w:val="24"/>
                <w:szCs w:val="24"/>
              </w:rPr>
              <w:t>萝卜条出现吸水和失水的条件是什么？</w:t>
            </w:r>
          </w:p>
          <w:p w14:paraId="0CB93F7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【多媒体展示】</w:t>
            </w:r>
            <w:r>
              <w:rPr>
                <w:rFonts w:hint="eastAsia" w:ascii="宋体" w:hAnsi="宋体" w:cs="宋体"/>
                <w:spacing w:val="-6"/>
                <w:kern w:val="0"/>
                <w:sz w:val="24"/>
                <w:szCs w:val="24"/>
              </w:rPr>
              <w:t>植物</w:t>
            </w:r>
            <w:r>
              <w:rPr>
                <w:rFonts w:hint="eastAsia" w:ascii="宋体" w:hAnsi="宋体" w:cs="宋体"/>
                <w:kern w:val="0"/>
                <w:sz w:val="24"/>
                <w:szCs w:val="24"/>
              </w:rPr>
              <w:t>细胞吸水和失水示意图，引导学生分析细胞吸水条件和细胞失水条件，</w:t>
            </w:r>
            <w:r>
              <w:rPr>
                <w:rFonts w:hint="eastAsia" w:ascii="宋体" w:hAnsi="宋体" w:cs="宋体"/>
                <w:spacing w:val="-6"/>
                <w:kern w:val="0"/>
                <w:sz w:val="24"/>
                <w:szCs w:val="24"/>
              </w:rPr>
              <w:t>总结出植物细胞吸水和失水的原理：</w:t>
            </w:r>
          </w:p>
          <w:p w14:paraId="0326097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pacing w:val="-6"/>
                <w:sz w:val="24"/>
                <w:szCs w:val="24"/>
              </w:rPr>
            </w:pPr>
            <w:r>
              <w:rPr>
                <w:rFonts w:hint="eastAsia" w:ascii="宋体" w:hAnsi="宋体"/>
                <w:spacing w:val="-6"/>
                <w:sz w:val="24"/>
                <w:szCs w:val="24"/>
              </w:rPr>
              <w:t>【板书】</w:t>
            </w:r>
            <w:r>
              <w:rPr>
                <w:rFonts w:hint="eastAsia" w:ascii="宋体" w:hAnsi="宋体" w:cs="宋体"/>
                <w:kern w:val="0"/>
                <w:sz w:val="24"/>
                <w:szCs w:val="24"/>
              </w:rPr>
              <w:t>植物细胞吸水和失水的原理：</w:t>
            </w:r>
          </w:p>
          <w:p w14:paraId="43C77B7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spacing w:val="-8"/>
                <w:kern w:val="0"/>
                <w:sz w:val="24"/>
                <w:szCs w:val="24"/>
              </w:rPr>
            </w:pPr>
            <w:r>
              <w:rPr>
                <w:rFonts w:hint="eastAsia" w:ascii="宋体" w:hAnsi="宋体" w:cs="宋体"/>
                <w:spacing w:val="-8"/>
                <w:kern w:val="0"/>
                <w:sz w:val="24"/>
                <w:szCs w:val="24"/>
              </w:rPr>
              <w:t>细胞液浓度＞周围溶液的浓度</w:t>
            </w:r>
            <w:r>
              <w:rPr>
                <w:rFonts w:hint="eastAsia" w:ascii="宋体" w:hAnsi="宋体" w:cs="宋体"/>
                <w:spacing w:val="-6"/>
                <w:kern w:val="0"/>
                <w:sz w:val="24"/>
                <w:szCs w:val="24"/>
              </w:rPr>
              <w:t>→</w:t>
            </w:r>
            <w:r>
              <w:rPr>
                <w:rFonts w:hint="eastAsia" w:ascii="宋体" w:hAnsi="宋体" w:cs="宋体"/>
                <w:spacing w:val="-8"/>
                <w:kern w:val="0"/>
                <w:sz w:val="24"/>
                <w:szCs w:val="24"/>
              </w:rPr>
              <w:t>吸水</w:t>
            </w:r>
          </w:p>
          <w:p w14:paraId="5BAF9CE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spacing w:val="-8"/>
                <w:kern w:val="0"/>
                <w:sz w:val="24"/>
                <w:szCs w:val="24"/>
              </w:rPr>
            </w:pPr>
            <w:r>
              <w:rPr>
                <w:rFonts w:hint="eastAsia" w:ascii="宋体" w:hAnsi="宋体" w:cs="宋体"/>
                <w:spacing w:val="-8"/>
                <w:kern w:val="0"/>
                <w:sz w:val="24"/>
                <w:szCs w:val="24"/>
              </w:rPr>
              <w:t>细胞液浓度＜周围溶液的浓度</w:t>
            </w:r>
            <w:r>
              <w:rPr>
                <w:rFonts w:hint="eastAsia" w:ascii="宋体" w:hAnsi="宋体" w:cs="宋体"/>
                <w:spacing w:val="-6"/>
                <w:kern w:val="0"/>
                <w:sz w:val="24"/>
                <w:szCs w:val="24"/>
              </w:rPr>
              <w:t>→</w:t>
            </w:r>
            <w:r>
              <w:rPr>
                <w:rFonts w:hint="eastAsia" w:ascii="宋体" w:hAnsi="宋体" w:cs="宋体"/>
                <w:spacing w:val="-8"/>
                <w:kern w:val="0"/>
                <w:sz w:val="24"/>
                <w:szCs w:val="24"/>
              </w:rPr>
              <w:t xml:space="preserve">失水 </w:t>
            </w:r>
          </w:p>
          <w:p w14:paraId="61DC164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pacing w:val="-6"/>
                <w:sz w:val="24"/>
                <w:szCs w:val="24"/>
              </w:rPr>
              <w:t>【</w:t>
            </w:r>
            <w:r>
              <w:rPr>
                <w:rFonts w:hint="eastAsia" w:ascii="宋体" w:hAnsi="宋体" w:cs="宋体"/>
                <w:kern w:val="0"/>
                <w:sz w:val="24"/>
                <w:szCs w:val="24"/>
              </w:rPr>
              <w:t>视频</w:t>
            </w:r>
            <w:r>
              <w:rPr>
                <w:rFonts w:hint="eastAsia" w:ascii="宋体" w:hAnsi="宋体"/>
                <w:spacing w:val="-6"/>
                <w:sz w:val="24"/>
                <w:szCs w:val="24"/>
              </w:rPr>
              <w:t>】</w:t>
            </w:r>
            <w:r>
              <w:rPr>
                <w:rFonts w:hint="eastAsia" w:ascii="宋体" w:hAnsi="宋体" w:cs="宋体"/>
                <w:kern w:val="0"/>
                <w:sz w:val="24"/>
                <w:szCs w:val="24"/>
              </w:rPr>
              <w:t>根毛吸水的原理录像和动画</w:t>
            </w:r>
          </w:p>
          <w:p w14:paraId="78DB05B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归纳总结出根毛细胞吸水的原理：</w:t>
            </w:r>
          </w:p>
          <w:p w14:paraId="3F79363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（1）根毛适于吸收</w:t>
            </w:r>
            <w:r>
              <w:rPr>
                <w:rFonts w:hint="eastAsia" w:ascii="宋体" w:hAnsi="宋体" w:cs="宋体"/>
                <w:kern w:val="0"/>
                <w:sz w:val="24"/>
                <w:szCs w:val="24"/>
                <w:lang w:eastAsia="zh-CN"/>
              </w:rPr>
              <w:t>水</w:t>
            </w:r>
            <w:r>
              <w:rPr>
                <w:rFonts w:hint="eastAsia" w:ascii="宋体" w:hAnsi="宋体" w:cs="宋体"/>
                <w:kern w:val="0"/>
                <w:sz w:val="24"/>
                <w:szCs w:val="24"/>
              </w:rPr>
              <w:t>的结构特点： 细胞壁薄，细胞质少，液泡大。</w:t>
            </w:r>
          </w:p>
          <w:p w14:paraId="72E82FA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（2）根毛吸水的条件：根毛细胞液的浓度 &gt;土壤溶液的浓度</w:t>
            </w:r>
            <w:r>
              <w:rPr>
                <w:rFonts w:hint="eastAsia" w:ascii="宋体" w:hAnsi="宋体" w:cs="宋体"/>
                <w:kern w:val="0"/>
                <w:sz w:val="24"/>
                <w:szCs w:val="24"/>
                <w:lang w:eastAsia="zh-CN"/>
              </w:rPr>
              <w:t>。</w:t>
            </w:r>
          </w:p>
          <w:p w14:paraId="62D62B8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pacing w:val="-6"/>
                <w:sz w:val="24"/>
                <w:szCs w:val="24"/>
              </w:rPr>
            </w:pPr>
            <w:r>
              <w:rPr>
                <w:rFonts w:hint="eastAsia" w:ascii="宋体" w:hAnsi="宋体"/>
                <w:spacing w:val="-6"/>
                <w:sz w:val="24"/>
                <w:szCs w:val="24"/>
              </w:rPr>
              <w:t>【</w:t>
            </w:r>
            <w:r>
              <w:rPr>
                <w:rFonts w:hint="eastAsia" w:ascii="宋体" w:hAnsi="宋体" w:cs="宋体"/>
                <w:kern w:val="0"/>
                <w:sz w:val="24"/>
                <w:szCs w:val="24"/>
              </w:rPr>
              <w:t>知识拓展</w:t>
            </w:r>
            <w:r>
              <w:rPr>
                <w:rFonts w:hint="eastAsia" w:ascii="宋体" w:hAnsi="宋体"/>
                <w:spacing w:val="-6"/>
                <w:sz w:val="24"/>
                <w:szCs w:val="24"/>
              </w:rPr>
              <w:t>】</w:t>
            </w:r>
          </w:p>
          <w:p w14:paraId="7C7934F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pacing w:val="-6"/>
                <w:sz w:val="24"/>
                <w:szCs w:val="24"/>
              </w:rPr>
            </w:pPr>
            <w:r>
              <w:rPr>
                <w:rFonts w:hint="eastAsia" w:ascii="宋体" w:hAnsi="宋体"/>
                <w:spacing w:val="-6"/>
                <w:sz w:val="24"/>
                <w:szCs w:val="24"/>
              </w:rPr>
              <w:t>1</w:t>
            </w:r>
            <w:r>
              <w:rPr>
                <w:rFonts w:hint="eastAsia" w:ascii="宋体" w:hAnsi="宋体"/>
                <w:spacing w:val="-6"/>
                <w:sz w:val="24"/>
                <w:szCs w:val="24"/>
                <w:lang w:val="en-US" w:eastAsia="zh-CN"/>
              </w:rPr>
              <w:t>.</w:t>
            </w:r>
            <w:r>
              <w:rPr>
                <w:rFonts w:hint="eastAsia" w:ascii="宋体" w:hAnsi="宋体"/>
                <w:spacing w:val="-6"/>
                <w:sz w:val="24"/>
                <w:szCs w:val="24"/>
              </w:rPr>
              <w:t>在植物栽培过程中，为什么一次施肥过多会造成“烧苗”现象？</w:t>
            </w:r>
          </w:p>
          <w:p w14:paraId="6A3CF3E1">
            <w:pPr>
              <w:keepNext w:val="0"/>
              <w:pageBreakBefore w:val="0"/>
              <w:widowControl w:val="0"/>
              <w:numPr>
                <w:ilvl w:val="0"/>
                <w:numId w:val="0"/>
              </w:numPr>
              <w:kinsoku/>
              <w:wordWrap/>
              <w:overflowPunct/>
              <w:topLinePunct w:val="0"/>
              <w:autoSpaceDE/>
              <w:autoSpaceDN/>
              <w:bidi w:val="0"/>
              <w:spacing w:line="288" w:lineRule="auto"/>
              <w:ind w:left="0" w:leftChars="0" w:right="0" w:rightChars="0" w:firstLine="0" w:firstLineChars="0"/>
              <w:jc w:val="left"/>
              <w:textAlignment w:val="auto"/>
              <w:rPr>
                <w:rFonts w:hint="eastAsia"/>
                <w:b/>
                <w:bCs/>
                <w:sz w:val="24"/>
                <w:szCs w:val="24"/>
                <w:lang w:val="en-US" w:eastAsia="zh-CN"/>
              </w:rPr>
            </w:pPr>
            <w:r>
              <w:rPr>
                <w:rFonts w:hint="eastAsia" w:ascii="宋体" w:hAnsi="宋体"/>
                <w:spacing w:val="-6"/>
                <w:sz w:val="24"/>
                <w:szCs w:val="24"/>
              </w:rPr>
              <w:t>2</w:t>
            </w:r>
            <w:r>
              <w:rPr>
                <w:rFonts w:hint="eastAsia" w:ascii="宋体" w:hAnsi="宋体"/>
                <w:spacing w:val="-6"/>
                <w:sz w:val="24"/>
                <w:szCs w:val="24"/>
                <w:lang w:val="en-US" w:eastAsia="zh-CN"/>
              </w:rPr>
              <w:t>.</w:t>
            </w:r>
            <w:r>
              <w:rPr>
                <w:rFonts w:hint="eastAsia" w:ascii="宋体" w:hAnsi="宋体"/>
                <w:spacing w:val="-6"/>
                <w:sz w:val="24"/>
                <w:szCs w:val="24"/>
              </w:rPr>
              <w:t>移载植物时为什么根部要带很多土？</w:t>
            </w:r>
          </w:p>
          <w:p w14:paraId="050ABC85">
            <w:pPr>
              <w:keepNext w:val="0"/>
              <w:pageBreakBefore w:val="0"/>
              <w:widowControl w:val="0"/>
              <w:numPr>
                <w:ilvl w:val="0"/>
                <w:numId w:val="0"/>
              </w:numPr>
              <w:kinsoku/>
              <w:wordWrap/>
              <w:overflowPunct/>
              <w:topLinePunct w:val="0"/>
              <w:autoSpaceDE/>
              <w:autoSpaceDN/>
              <w:bidi w:val="0"/>
              <w:spacing w:line="288" w:lineRule="auto"/>
              <w:ind w:left="0" w:leftChars="0" w:right="0" w:rightChars="0" w:firstLine="0" w:firstLineChars="0"/>
              <w:jc w:val="left"/>
              <w:textAlignment w:val="auto"/>
              <w:rPr>
                <w:rFonts w:hint="default" w:eastAsia="宋体"/>
                <w:b/>
                <w:bCs/>
                <w:sz w:val="24"/>
                <w:szCs w:val="24"/>
                <w:lang w:val="en-US" w:eastAsia="zh-CN"/>
              </w:rPr>
            </w:pPr>
            <w:r>
              <w:rPr>
                <w:rFonts w:hint="eastAsia"/>
                <w:b/>
                <w:bCs/>
                <w:sz w:val="24"/>
                <w:szCs w:val="24"/>
                <w:lang w:val="en-US" w:eastAsia="zh-CN"/>
              </w:rPr>
              <w:t>活动二   植物生活需要多种无机盐</w:t>
            </w:r>
          </w:p>
          <w:p w14:paraId="5644664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z w:val="24"/>
                <w:szCs w:val="24"/>
              </w:rPr>
              <w:t>【</w:t>
            </w:r>
            <w:r>
              <w:rPr>
                <w:rFonts w:hint="eastAsia" w:ascii="宋体" w:hAnsi="宋体" w:cs="宋体"/>
                <w:kern w:val="0"/>
                <w:sz w:val="24"/>
                <w:szCs w:val="24"/>
              </w:rPr>
              <w:t>观察比较</w:t>
            </w:r>
            <w:r>
              <w:rPr>
                <w:rFonts w:hint="eastAsia" w:ascii="宋体" w:hAnsi="宋体"/>
                <w:sz w:val="24"/>
                <w:szCs w:val="24"/>
              </w:rPr>
              <w:t>】植物生活需要多种无机盐</w:t>
            </w:r>
          </w:p>
          <w:p w14:paraId="4225F72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spacing w:val="-6"/>
                <w:sz w:val="24"/>
                <w:szCs w:val="24"/>
              </w:rPr>
              <w:t>【</w:t>
            </w:r>
            <w:r>
              <w:rPr>
                <w:rFonts w:hint="eastAsia" w:ascii="宋体" w:hAnsi="宋体" w:cs="宋体"/>
                <w:kern w:val="0"/>
                <w:sz w:val="24"/>
                <w:szCs w:val="24"/>
              </w:rPr>
              <w:t>视频</w:t>
            </w:r>
            <w:r>
              <w:rPr>
                <w:rFonts w:hint="eastAsia" w:ascii="宋体" w:hAnsi="宋体"/>
                <w:spacing w:val="-6"/>
                <w:sz w:val="24"/>
                <w:szCs w:val="24"/>
              </w:rPr>
              <w:t>】土壤浸出液和蒸馏水培养的玉米幼苗的长势</w:t>
            </w:r>
          </w:p>
          <w:p w14:paraId="4A7AB8F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r>
              <w:rPr>
                <w:rFonts w:hint="eastAsia" w:ascii="宋体" w:hAnsi="宋体"/>
                <w:sz w:val="24"/>
                <w:szCs w:val="24"/>
              </w:rPr>
              <w:t>【</w:t>
            </w:r>
            <w:r>
              <w:rPr>
                <w:rFonts w:hint="eastAsia" w:ascii="宋体" w:hAnsi="宋体" w:cs="宋体"/>
                <w:kern w:val="0"/>
                <w:sz w:val="24"/>
                <w:szCs w:val="24"/>
              </w:rPr>
              <w:t>合作交流</w:t>
            </w:r>
            <w:r>
              <w:rPr>
                <w:rFonts w:hint="eastAsia" w:ascii="宋体" w:hAnsi="宋体"/>
                <w:sz w:val="24"/>
                <w:szCs w:val="24"/>
              </w:rPr>
              <w:t>】植物生活需要多种无机盐，需要量最多的是含氮、磷、钾的无机盐。（图片展示）</w:t>
            </w:r>
          </w:p>
          <w:p w14:paraId="3D4992C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r>
              <w:rPr>
                <w:sz w:val="24"/>
                <w:szCs w:val="24"/>
              </w:rPr>
              <mc:AlternateContent>
                <mc:Choice Requires="wps">
                  <w:drawing>
                    <wp:anchor distT="0" distB="0" distL="114300" distR="114300" simplePos="0" relativeHeight="251663360" behindDoc="0" locked="0" layoutInCell="1" allowOverlap="1">
                      <wp:simplePos x="0" y="0"/>
                      <wp:positionH relativeFrom="column">
                        <wp:posOffset>1829435</wp:posOffset>
                      </wp:positionH>
                      <wp:positionV relativeFrom="paragraph">
                        <wp:posOffset>99060</wp:posOffset>
                      </wp:positionV>
                      <wp:extent cx="828040" cy="775335"/>
                      <wp:effectExtent l="4445" t="4445" r="5715" b="20320"/>
                      <wp:wrapNone/>
                      <wp:docPr id="3" name="文本框 310"/>
                      <wp:cNvGraphicFramePr/>
                      <a:graphic xmlns:a="http://schemas.openxmlformats.org/drawingml/2006/main">
                        <a:graphicData uri="http://schemas.microsoft.com/office/word/2010/wordprocessingShape">
                          <wps:wsp>
                            <wps:cNvSpPr txBox="1">
                              <a:spLocks noChangeArrowheads="1"/>
                            </wps:cNvSpPr>
                            <wps:spPr bwMode="auto">
                              <a:xfrm>
                                <a:off x="0" y="0"/>
                                <a:ext cx="828040" cy="775335"/>
                              </a:xfrm>
                              <a:prstGeom prst="rect">
                                <a:avLst/>
                              </a:prstGeom>
                              <a:solidFill>
                                <a:srgbClr val="FFFFFF"/>
                              </a:solidFill>
                              <a:ln w="9525">
                                <a:solidFill>
                                  <a:srgbClr val="000000"/>
                                </a:solidFill>
                                <a:miter lim="800000"/>
                              </a:ln>
                            </wps:spPr>
                            <wps:txbx>
                              <w:txbxContent>
                                <w:p w14:paraId="4D0FFD27">
                                  <w:r>
                                    <w:drawing>
                                      <wp:inline distT="0" distB="0" distL="0" distR="0">
                                        <wp:extent cx="847090" cy="774065"/>
                                        <wp:effectExtent l="0" t="0" r="10160" b="6985"/>
                                        <wp:docPr id="4" name="Picture 14" descr="C:\Users\lenovo\Desktop\吸收作用\t01cf139468325a815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4" descr="C:\Users\lenovo\Desktop\吸收作用\t01cf139468325a815b.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847090" cy="774065"/>
                                                </a:xfrm>
                                                <a:prstGeom prst="rect">
                                                  <a:avLst/>
                                                </a:prstGeom>
                                                <a:noFill/>
                                                <a:ln>
                                                  <a:noFill/>
                                                </a:ln>
                                                <a:effectLst/>
                                              </pic:spPr>
                                            </pic:pic>
                                          </a:graphicData>
                                        </a:graphic>
                                      </wp:inline>
                                    </w:drawing>
                                  </w:r>
                                </w:p>
                              </w:txbxContent>
                            </wps:txbx>
                            <wps:bodyPr rot="0" vert="horz" wrap="square" lIns="91440" tIns="45720" rIns="91440" bIns="45720" anchor="t" anchorCtr="0" upright="1">
                              <a:noAutofit/>
                            </wps:bodyPr>
                          </wps:wsp>
                        </a:graphicData>
                      </a:graphic>
                    </wp:anchor>
                  </w:drawing>
                </mc:Choice>
                <mc:Fallback>
                  <w:pict>
                    <v:shape id="文本框 310" o:spid="_x0000_s1026" o:spt="202" type="#_x0000_t202" style="position:absolute;left:0pt;margin-left:144.05pt;margin-top:7.8pt;height:61.05pt;width:65.2pt;z-index:251663360;mso-width-relative:page;mso-height-relative:page;" fillcolor="#FFFFFF" filled="t" stroked="t" coordsize="21600,21600" o:gfxdata="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Dchrv2QAAAAoBAAAPAAAAAAAAAAEAIAAAACIA&#10;AABkcnMvZG93bnJldi54bWxQSwECFAAUAAAACACHTuJA1YT190ECAACIBAAADgAAAAAAAAABACAA&#10;AAAoAQAAZHJzL2Uyb0RvYy54bWxQSwUGAAAAAAYABgBZAQAA2wUAAAAA&#10;">
                      <v:fill on="t" focussize="0,0"/>
                      <v:stroke color="#000000" miterlimit="8" joinstyle="miter"/>
                      <v:imagedata o:title=""/>
                      <o:lock v:ext="edit" aspectratio="f"/>
                      <v:textbox>
                        <w:txbxContent>
                          <w:p w14:paraId="4D0FFD27">
                            <w:r>
                              <w:drawing>
                                <wp:inline distT="0" distB="0" distL="0" distR="0">
                                  <wp:extent cx="847090" cy="774065"/>
                                  <wp:effectExtent l="0" t="0" r="10160" b="6985"/>
                                  <wp:docPr id="4" name="Picture 14" descr="C:\Users\lenovo\Desktop\吸收作用\t01cf139468325a815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4" descr="C:\Users\lenovo\Desktop\吸收作用\t01cf139468325a815b.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847090" cy="774065"/>
                                          </a:xfrm>
                                          <a:prstGeom prst="rect">
                                            <a:avLst/>
                                          </a:prstGeom>
                                          <a:noFill/>
                                          <a:ln>
                                            <a:noFill/>
                                          </a:ln>
                                          <a:effectLst/>
                                        </pic:spPr>
                                      </pic:pic>
                                    </a:graphicData>
                                  </a:graphic>
                                </wp:inline>
                              </w:drawing>
                            </w:r>
                          </w:p>
                        </w:txbxContent>
                      </v:textbox>
                    </v:shape>
                  </w:pict>
                </mc:Fallback>
              </mc:AlternateContent>
            </w:r>
            <w:r>
              <w:rPr>
                <w:sz w:val="24"/>
                <w:szCs w:val="24"/>
              </w:rPr>
              <mc:AlternateContent>
                <mc:Choice Requires="wps">
                  <w:drawing>
                    <wp:anchor distT="0" distB="0" distL="114300" distR="114300" simplePos="0" relativeHeight="251662336" behindDoc="0" locked="0" layoutInCell="1" allowOverlap="1">
                      <wp:simplePos x="0" y="0"/>
                      <wp:positionH relativeFrom="column">
                        <wp:posOffset>862330</wp:posOffset>
                      </wp:positionH>
                      <wp:positionV relativeFrom="paragraph">
                        <wp:posOffset>76835</wp:posOffset>
                      </wp:positionV>
                      <wp:extent cx="914400" cy="793750"/>
                      <wp:effectExtent l="4445" t="4445" r="14605" b="20955"/>
                      <wp:wrapNone/>
                      <wp:docPr id="2" name="文本框 309"/>
                      <wp:cNvGraphicFramePr/>
                      <a:graphic xmlns:a="http://schemas.openxmlformats.org/drawingml/2006/main">
                        <a:graphicData uri="http://schemas.microsoft.com/office/word/2010/wordprocessingShape">
                          <wps:wsp>
                            <wps:cNvSpPr txBox="1">
                              <a:spLocks noChangeArrowheads="1"/>
                            </wps:cNvSpPr>
                            <wps:spPr bwMode="auto">
                              <a:xfrm>
                                <a:off x="0" y="0"/>
                                <a:ext cx="914400" cy="793750"/>
                              </a:xfrm>
                              <a:prstGeom prst="rect">
                                <a:avLst/>
                              </a:prstGeom>
                              <a:solidFill>
                                <a:srgbClr val="FFFFFF"/>
                              </a:solidFill>
                              <a:ln w="9525">
                                <a:solidFill>
                                  <a:srgbClr val="000000"/>
                                </a:solidFill>
                                <a:miter lim="800000"/>
                              </a:ln>
                            </wps:spPr>
                            <wps:txbx>
                              <w:txbxContent>
                                <w:p w14:paraId="4AECF60C">
                                  <w:r>
                                    <w:drawing>
                                      <wp:inline distT="0" distB="0" distL="0" distR="0">
                                        <wp:extent cx="791210" cy="785495"/>
                                        <wp:effectExtent l="0" t="0" r="8890" b="14605"/>
                                        <wp:docPr id="5" name="图片 10" descr="IMG_0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IMG_08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791210" cy="785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w:pict>
                    <v:shape id="文本框 309" o:spid="_x0000_s1026" o:spt="202" type="#_x0000_t202" style="position:absolute;left:0pt;margin-left:67.9pt;margin-top:6.05pt;height:62.5pt;width:72pt;z-index:251662336;mso-width-relative:page;mso-height-relative:page;" fillcolor="#FFFFFF" filled="t" stroked="t" coordsize="21600,21600" o:gfxdata="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3shHOtgAAAAKAQAADwAAAAAAAAABACAAAAAiAAAA&#10;ZHJzL2Rvd25yZXYueG1sUEsBAhQAFAAAAAgAh07iQJdgxGlAAgAAiAQAAA4AAAAAAAAAAQAgAAAA&#10;JwEAAGRycy9lMm9Eb2MueG1sUEsFBgAAAAAGAAYAWQEAANkFAAAAAA==&#10;">
                      <v:fill on="t" focussize="0,0"/>
                      <v:stroke color="#000000" miterlimit="8" joinstyle="miter"/>
                      <v:imagedata o:title=""/>
                      <o:lock v:ext="edit" aspectratio="f"/>
                      <v:textbox>
                        <w:txbxContent>
                          <w:p w14:paraId="4AECF60C">
                            <w:r>
                              <w:drawing>
                                <wp:inline distT="0" distB="0" distL="0" distR="0">
                                  <wp:extent cx="791210" cy="785495"/>
                                  <wp:effectExtent l="0" t="0" r="8890" b="14605"/>
                                  <wp:docPr id="5" name="图片 10" descr="IMG_0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IMG_08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791210" cy="785495"/>
                                          </a:xfrm>
                                          <a:prstGeom prst="rect">
                                            <a:avLst/>
                                          </a:prstGeom>
                                          <a:noFill/>
                                          <a:ln>
                                            <a:noFill/>
                                          </a:ln>
                                        </pic:spPr>
                                      </pic:pic>
                                    </a:graphicData>
                                  </a:graphic>
                                </wp:inline>
                              </w:drawing>
                            </w:r>
                          </w:p>
                        </w:txbxContent>
                      </v:textbox>
                    </v:shape>
                  </w:pict>
                </mc:Fallback>
              </mc:AlternateContent>
            </w:r>
            <w:r>
              <w:rPr>
                <w:sz w:val="24"/>
                <w:szCs w:val="24"/>
              </w:rPr>
              <mc:AlternateContent>
                <mc:Choice Requires="wps">
                  <w:drawing>
                    <wp:anchor distT="0" distB="0" distL="114300" distR="114300" simplePos="0" relativeHeight="251661312" behindDoc="0" locked="0" layoutInCell="1" allowOverlap="1">
                      <wp:simplePos x="0" y="0"/>
                      <wp:positionH relativeFrom="column">
                        <wp:posOffset>-46355</wp:posOffset>
                      </wp:positionH>
                      <wp:positionV relativeFrom="paragraph">
                        <wp:posOffset>103505</wp:posOffset>
                      </wp:positionV>
                      <wp:extent cx="871220" cy="715010"/>
                      <wp:effectExtent l="4445" t="4445" r="19685" b="23495"/>
                      <wp:wrapNone/>
                      <wp:docPr id="1" name="文本框 308"/>
                      <wp:cNvGraphicFramePr/>
                      <a:graphic xmlns:a="http://schemas.openxmlformats.org/drawingml/2006/main">
                        <a:graphicData uri="http://schemas.microsoft.com/office/word/2010/wordprocessingShape">
                          <wps:wsp>
                            <wps:cNvSpPr txBox="1">
                              <a:spLocks noChangeArrowheads="1"/>
                            </wps:cNvSpPr>
                            <wps:spPr bwMode="auto">
                              <a:xfrm>
                                <a:off x="0" y="0"/>
                                <a:ext cx="871220" cy="715010"/>
                              </a:xfrm>
                              <a:prstGeom prst="rect">
                                <a:avLst/>
                              </a:prstGeom>
                              <a:solidFill>
                                <a:srgbClr val="FFFFFF"/>
                              </a:solidFill>
                              <a:ln w="9525">
                                <a:solidFill>
                                  <a:srgbClr val="000000"/>
                                </a:solidFill>
                                <a:miter lim="800000"/>
                              </a:ln>
                            </wps:spPr>
                            <wps:txbx>
                              <w:txbxContent>
                                <w:p w14:paraId="3C1ED8D9">
                                  <w:r>
                                    <w:drawing>
                                      <wp:inline distT="0" distB="0" distL="0" distR="0">
                                        <wp:extent cx="858520" cy="645160"/>
                                        <wp:effectExtent l="0" t="0" r="17780" b="2540"/>
                                        <wp:docPr id="6" name="图片 12" descr="H:\钟素怡-吸收作用\9885883_020159727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H:\钟素怡-吸收作用\9885883_020159727000_2.jpg"/>
                                                <pic:cNvPicPr>
                                                  <a:picLocks noChangeAspect="1" noChangeArrowheads="1"/>
                                                </pic:cNvPicPr>
                                              </pic:nvPicPr>
                                              <pic:blipFill>
                                                <a:blip r:embed="rId18">
                                                  <a:extLst>
                                                    <a:ext uri="{28A0092B-C50C-407E-A947-70E740481C1C}">
                                                      <a14:useLocalDpi xmlns:a14="http://schemas.microsoft.com/office/drawing/2010/main" val="0"/>
                                                    </a:ext>
                                                  </a:extLst>
                                                </a:blip>
                                                <a:srcRect l="4965" t="10783" r="4965" b="4248"/>
                                                <a:stretch>
                                                  <a:fillRect/>
                                                </a:stretch>
                                              </pic:blipFill>
                                              <pic:spPr>
                                                <a:xfrm>
                                                  <a:off x="0" y="0"/>
                                                  <a:ext cx="858520" cy="6451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w:pict>
                    <v:shape id="文本框 308" o:spid="_x0000_s1026" o:spt="202" type="#_x0000_t202" style="position:absolute;left:0pt;margin-left:-3.65pt;margin-top:8.15pt;height:56.3pt;width:68.6pt;z-index:251661312;mso-width-relative:page;mso-height-relative:page;" fillcolor="#FFFFFF" filled="t" stroked="t" coordsize="21600,21600" o:gfxdata="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iP8L9gAAAAJAQAADwAAAAAAAAABACAAAAAiAAAA&#10;ZHJzL2Rvd25yZXYueG1sUEsBAhQAFAAAAAgAh07iQPHF7nJAAgAAiAQAAA4AAAAAAAAAAQAgAAAA&#10;JwEAAGRycy9lMm9Eb2MueG1sUEsFBgAAAAAGAAYAWQEAANkFAAAAAA==&#10;">
                      <v:fill on="t" focussize="0,0"/>
                      <v:stroke color="#000000" miterlimit="8" joinstyle="miter"/>
                      <v:imagedata o:title=""/>
                      <o:lock v:ext="edit" aspectratio="f"/>
                      <v:textbox>
                        <w:txbxContent>
                          <w:p w14:paraId="3C1ED8D9">
                            <w:r>
                              <w:drawing>
                                <wp:inline distT="0" distB="0" distL="0" distR="0">
                                  <wp:extent cx="858520" cy="645160"/>
                                  <wp:effectExtent l="0" t="0" r="17780" b="2540"/>
                                  <wp:docPr id="6" name="图片 12" descr="H:\钟素怡-吸收作用\9885883_020159727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H:\钟素怡-吸收作用\9885883_020159727000_2.jpg"/>
                                          <pic:cNvPicPr>
                                            <a:picLocks noChangeAspect="1" noChangeArrowheads="1"/>
                                          </pic:cNvPicPr>
                                        </pic:nvPicPr>
                                        <pic:blipFill>
                                          <a:blip r:embed="rId18">
                                            <a:extLst>
                                              <a:ext uri="{28A0092B-C50C-407E-A947-70E740481C1C}">
                                                <a14:useLocalDpi xmlns:a14="http://schemas.microsoft.com/office/drawing/2010/main" val="0"/>
                                              </a:ext>
                                            </a:extLst>
                                          </a:blip>
                                          <a:srcRect l="4965" t="10783" r="4965" b="4248"/>
                                          <a:stretch>
                                            <a:fillRect/>
                                          </a:stretch>
                                        </pic:blipFill>
                                        <pic:spPr>
                                          <a:xfrm>
                                            <a:off x="0" y="0"/>
                                            <a:ext cx="858520" cy="645160"/>
                                          </a:xfrm>
                                          <a:prstGeom prst="rect">
                                            <a:avLst/>
                                          </a:prstGeom>
                                          <a:noFill/>
                                          <a:ln>
                                            <a:noFill/>
                                          </a:ln>
                                        </pic:spPr>
                                      </pic:pic>
                                    </a:graphicData>
                                  </a:graphic>
                                </wp:inline>
                              </w:drawing>
                            </w:r>
                          </w:p>
                        </w:txbxContent>
                      </v:textbox>
                    </v:shape>
                  </w:pict>
                </mc:Fallback>
              </mc:AlternateContent>
            </w:r>
          </w:p>
          <w:p w14:paraId="24349660">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p>
          <w:p w14:paraId="0673672C">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p>
          <w:p w14:paraId="5F19515C">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z w:val="24"/>
                <w:szCs w:val="24"/>
              </w:rPr>
            </w:pPr>
          </w:p>
          <w:p w14:paraId="47B48FF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b/>
                <w:bCs/>
                <w:spacing w:val="-6"/>
                <w:sz w:val="24"/>
                <w:szCs w:val="24"/>
              </w:rPr>
            </w:pPr>
            <w:r>
              <w:rPr>
                <w:rFonts w:hint="eastAsia" w:ascii="宋体" w:hAnsi="宋体"/>
                <w:b/>
                <w:bCs/>
                <w:sz w:val="24"/>
                <w:szCs w:val="24"/>
                <w:lang w:val="en-US" w:eastAsia="zh-CN"/>
              </w:rPr>
              <w:t xml:space="preserve">知识点三    </w:t>
            </w:r>
            <w:r>
              <w:rPr>
                <w:rFonts w:hint="eastAsia" w:ascii="宋体" w:hAnsi="宋体"/>
                <w:b/>
                <w:bCs/>
                <w:spacing w:val="-6"/>
                <w:sz w:val="24"/>
                <w:szCs w:val="24"/>
              </w:rPr>
              <w:t>无土栽培</w:t>
            </w:r>
          </w:p>
          <w:p w14:paraId="718E1B40">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spacing w:val="-6"/>
                <w:sz w:val="24"/>
                <w:szCs w:val="24"/>
                <w:lang w:eastAsia="zh-CN"/>
              </w:rPr>
            </w:pPr>
            <w:r>
              <w:rPr>
                <w:rFonts w:hint="eastAsia" w:ascii="宋体" w:hAnsi="宋体"/>
                <w:spacing w:val="-6"/>
                <w:sz w:val="24"/>
                <w:szCs w:val="24"/>
              </w:rPr>
              <w:t>1</w:t>
            </w:r>
            <w:r>
              <w:rPr>
                <w:rFonts w:hint="eastAsia" w:ascii="宋体" w:hAnsi="宋体"/>
                <w:spacing w:val="-6"/>
                <w:sz w:val="24"/>
                <w:szCs w:val="24"/>
                <w:lang w:val="en-US" w:eastAsia="zh-CN"/>
              </w:rPr>
              <w:t>.</w:t>
            </w:r>
            <w:r>
              <w:rPr>
                <w:rFonts w:hint="eastAsia" w:ascii="宋体" w:hAnsi="宋体"/>
                <w:spacing w:val="-6"/>
                <w:sz w:val="24"/>
                <w:szCs w:val="24"/>
              </w:rPr>
              <w:t>概念</w:t>
            </w:r>
            <w:r>
              <w:rPr>
                <w:rFonts w:hint="eastAsia" w:ascii="宋体" w:hAnsi="宋体"/>
                <w:spacing w:val="-6"/>
                <w:sz w:val="24"/>
                <w:szCs w:val="24"/>
                <w:lang w:eastAsia="zh-CN"/>
              </w:rPr>
              <w:t>。</w:t>
            </w:r>
          </w:p>
          <w:p w14:paraId="657F451C">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spacing w:val="-6"/>
                <w:sz w:val="24"/>
                <w:szCs w:val="24"/>
              </w:rPr>
            </w:pPr>
            <w:r>
              <w:rPr>
                <w:rFonts w:hint="eastAsia" w:ascii="宋体" w:hAnsi="宋体"/>
                <w:spacing w:val="-6"/>
                <w:sz w:val="24"/>
                <w:szCs w:val="24"/>
              </w:rPr>
              <w:t>2</w:t>
            </w:r>
            <w:r>
              <w:rPr>
                <w:rFonts w:hint="eastAsia" w:ascii="宋体" w:hAnsi="宋体"/>
                <w:spacing w:val="-6"/>
                <w:sz w:val="24"/>
                <w:szCs w:val="24"/>
                <w:lang w:val="en-US" w:eastAsia="zh-CN"/>
              </w:rPr>
              <w:t>.</w:t>
            </w:r>
            <w:r>
              <w:rPr>
                <w:rFonts w:hint="eastAsia" w:ascii="宋体" w:hAnsi="宋体"/>
                <w:spacing w:val="-6"/>
                <w:sz w:val="24"/>
                <w:szCs w:val="24"/>
              </w:rPr>
              <w:t>优点：合理施肥，优质高效，节约土地。</w:t>
            </w:r>
          </w:p>
          <w:p w14:paraId="7D5FED6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r>
              <w:rPr>
                <w:rFonts w:hint="eastAsia" w:ascii="宋体" w:hAnsi="宋体"/>
                <w:spacing w:val="-6"/>
                <w:sz w:val="24"/>
                <w:szCs w:val="24"/>
              </w:rPr>
              <w:t>3</w:t>
            </w:r>
            <w:r>
              <w:rPr>
                <w:rFonts w:hint="eastAsia" w:ascii="宋体" w:hAnsi="宋体"/>
                <w:spacing w:val="-6"/>
                <w:sz w:val="24"/>
                <w:szCs w:val="24"/>
                <w:lang w:val="en-US" w:eastAsia="zh-CN"/>
              </w:rPr>
              <w:t>.</w:t>
            </w:r>
            <w:r>
              <w:rPr>
                <w:rFonts w:hint="eastAsia" w:ascii="宋体" w:hAnsi="宋体"/>
                <w:spacing w:val="-6"/>
                <w:sz w:val="24"/>
                <w:szCs w:val="24"/>
              </w:rPr>
              <w:t>形式：水培、沙培、砾培。</w:t>
            </w:r>
          </w:p>
        </w:tc>
        <w:tc>
          <w:tcPr>
            <w:tcW w:w="3194" w:type="dxa"/>
            <w:noWrap w:val="0"/>
            <w:vAlign w:val="top"/>
          </w:tcPr>
          <w:p w14:paraId="5C4DDB33">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sz w:val="24"/>
                <w:szCs w:val="24"/>
              </w:rPr>
            </w:pPr>
          </w:p>
          <w:p w14:paraId="520A6D1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68B7FE3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观看</w:t>
            </w:r>
            <w:r>
              <w:rPr>
                <w:rFonts w:hint="eastAsia" w:ascii="宋体" w:hAnsi="宋体"/>
                <w:sz w:val="24"/>
                <w:szCs w:val="24"/>
              </w:rPr>
              <w:t>图片</w:t>
            </w:r>
            <w:r>
              <w:rPr>
                <w:rFonts w:hint="eastAsia" w:ascii="宋体" w:hAnsi="宋体"/>
                <w:sz w:val="24"/>
                <w:szCs w:val="24"/>
                <w:lang w:eastAsia="zh-CN"/>
              </w:rPr>
              <w:t>。</w:t>
            </w:r>
          </w:p>
          <w:p w14:paraId="60DBBE6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6BFC889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96EDC9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猜想</w:t>
            </w:r>
            <w:r>
              <w:rPr>
                <w:rFonts w:hint="eastAsia" w:ascii="宋体" w:hAnsi="宋体" w:cs="宋体"/>
                <w:kern w:val="0"/>
                <w:sz w:val="24"/>
                <w:szCs w:val="24"/>
                <w:lang w:eastAsia="zh-CN"/>
              </w:rPr>
              <w:t>。</w:t>
            </w:r>
          </w:p>
          <w:p w14:paraId="22426F71">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CD8CD03">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4393531">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2031A591">
            <w:pPr>
              <w:keepNext w:val="0"/>
              <w:pageBreakBefore w:val="0"/>
              <w:widowControl/>
              <w:tabs>
                <w:tab w:val="left" w:pos="720"/>
              </w:tabs>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明确实验步骤及方法，小组分工合作进行分组实验：分别将其中两根萝卜条放入盛有浓盐水和清水的烧杯里。</w:t>
            </w:r>
          </w:p>
          <w:p w14:paraId="7AD3829B">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24CA39A9">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791A041C">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8973AC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1262EB10">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6AFBC58C">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预测萝卜条软硬变化</w:t>
            </w:r>
            <w:r>
              <w:rPr>
                <w:rFonts w:hint="eastAsia" w:ascii="宋体" w:hAnsi="宋体" w:cs="宋体"/>
                <w:kern w:val="0"/>
                <w:sz w:val="24"/>
                <w:szCs w:val="24"/>
                <w:lang w:eastAsia="zh-CN"/>
              </w:rPr>
              <w:t>。</w:t>
            </w:r>
          </w:p>
          <w:p w14:paraId="69B0953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观看图片</w:t>
            </w:r>
            <w:r>
              <w:rPr>
                <w:rFonts w:hint="eastAsia" w:ascii="宋体" w:hAnsi="宋体" w:cs="宋体"/>
                <w:kern w:val="0"/>
                <w:sz w:val="24"/>
                <w:szCs w:val="24"/>
                <w:lang w:eastAsia="zh-CN"/>
              </w:rPr>
              <w:t>。</w:t>
            </w:r>
          </w:p>
          <w:p w14:paraId="5FA37E08">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17E7BB79">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BD4F32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7441502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165D41B">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猜想、思考，说一说</w:t>
            </w:r>
            <w:r>
              <w:rPr>
                <w:rFonts w:hint="eastAsia" w:ascii="宋体" w:hAnsi="宋体" w:cs="宋体"/>
                <w:kern w:val="0"/>
                <w:sz w:val="24"/>
                <w:szCs w:val="24"/>
                <w:lang w:eastAsia="zh-CN"/>
              </w:rPr>
              <w:t>。</w:t>
            </w:r>
          </w:p>
          <w:p w14:paraId="2B0D2C3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明确根是植物吸水的主要器官</w:t>
            </w:r>
            <w:r>
              <w:rPr>
                <w:rFonts w:hint="eastAsia" w:ascii="宋体" w:hAnsi="宋体" w:cs="宋体"/>
                <w:kern w:val="0"/>
                <w:sz w:val="24"/>
                <w:szCs w:val="24"/>
                <w:lang w:eastAsia="zh-CN"/>
              </w:rPr>
              <w:t>。</w:t>
            </w:r>
          </w:p>
          <w:p w14:paraId="132D51F8">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观看图片</w:t>
            </w:r>
            <w:r>
              <w:rPr>
                <w:rFonts w:hint="eastAsia" w:ascii="宋体" w:hAnsi="宋体" w:cs="宋体"/>
                <w:kern w:val="0"/>
                <w:sz w:val="24"/>
                <w:szCs w:val="24"/>
                <w:lang w:eastAsia="zh-CN"/>
              </w:rPr>
              <w:t>。</w:t>
            </w:r>
          </w:p>
          <w:p w14:paraId="72E16B4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思考</w:t>
            </w:r>
            <w:r>
              <w:rPr>
                <w:rFonts w:hint="eastAsia" w:ascii="宋体" w:hAnsi="宋体" w:cs="宋体"/>
                <w:kern w:val="0"/>
                <w:sz w:val="24"/>
                <w:szCs w:val="24"/>
                <w:lang w:eastAsia="zh-CN"/>
              </w:rPr>
              <w:t>。</w:t>
            </w:r>
          </w:p>
          <w:p w14:paraId="5533C2B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17A05FD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spacing w:val="-10"/>
                <w:kern w:val="0"/>
                <w:sz w:val="24"/>
                <w:szCs w:val="24"/>
              </w:rPr>
            </w:pPr>
            <w:r>
              <w:rPr>
                <w:rFonts w:hint="eastAsia" w:ascii="宋体" w:hAnsi="宋体" w:cs="宋体"/>
                <w:kern w:val="0"/>
                <w:sz w:val="24"/>
                <w:szCs w:val="24"/>
              </w:rPr>
              <w:t>分组按步骤观察萝卜幼苗的根毛，描述观察的根</w:t>
            </w:r>
            <w:r>
              <w:rPr>
                <w:rFonts w:hint="eastAsia" w:ascii="宋体" w:hAnsi="宋体" w:cs="宋体"/>
                <w:color w:val="000000"/>
                <w:kern w:val="0"/>
                <w:sz w:val="24"/>
                <w:szCs w:val="24"/>
              </w:rPr>
              <w:t>尖上有许多白色绒</w:t>
            </w:r>
            <w:r>
              <w:rPr>
                <w:rFonts w:hint="eastAsia" w:ascii="宋体" w:hAnsi="宋体" w:cs="宋体"/>
                <w:color w:val="000000"/>
                <w:spacing w:val="-10"/>
                <w:kern w:val="0"/>
                <w:sz w:val="24"/>
                <w:szCs w:val="24"/>
              </w:rPr>
              <w:t>毛，说说</w:t>
            </w:r>
            <w:r>
              <w:rPr>
                <w:rFonts w:hint="eastAsia" w:ascii="宋体" w:hAnsi="宋体" w:cs="宋体"/>
                <w:spacing w:val="-10"/>
                <w:kern w:val="0"/>
                <w:sz w:val="24"/>
                <w:szCs w:val="24"/>
              </w:rPr>
              <w:t>各部位根毛的密度，根毛的形状和长度。</w:t>
            </w:r>
          </w:p>
          <w:p w14:paraId="1D47E566">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观看、听讲</w:t>
            </w:r>
            <w:r>
              <w:rPr>
                <w:rFonts w:hint="eastAsia" w:ascii="宋体" w:hAnsi="宋体" w:cs="宋体"/>
                <w:kern w:val="0"/>
                <w:sz w:val="24"/>
                <w:szCs w:val="24"/>
                <w:lang w:eastAsia="zh-CN"/>
              </w:rPr>
              <w:t>。</w:t>
            </w:r>
          </w:p>
          <w:p w14:paraId="497F7709">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41FC8F4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0C5074FB">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044B6016">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6229907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思考、讨论</w:t>
            </w:r>
            <w:r>
              <w:rPr>
                <w:rFonts w:hint="eastAsia" w:ascii="宋体" w:hAnsi="宋体" w:cs="宋体"/>
                <w:kern w:val="0"/>
                <w:sz w:val="24"/>
                <w:szCs w:val="24"/>
                <w:lang w:eastAsia="zh-CN"/>
              </w:rPr>
              <w:t>。</w:t>
            </w:r>
          </w:p>
          <w:p w14:paraId="11BABDC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4A05868">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64AAA322">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9945C5C">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E810F0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汇报结论</w:t>
            </w:r>
            <w:r>
              <w:rPr>
                <w:rFonts w:hint="eastAsia" w:ascii="宋体" w:hAnsi="宋体" w:cs="宋体"/>
                <w:kern w:val="0"/>
                <w:sz w:val="24"/>
                <w:szCs w:val="24"/>
                <w:lang w:eastAsia="zh-CN"/>
              </w:rPr>
              <w:t>。</w:t>
            </w:r>
          </w:p>
          <w:p w14:paraId="26BD596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04B2771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11819A6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思考</w:t>
            </w:r>
            <w:r>
              <w:rPr>
                <w:rFonts w:hint="eastAsia" w:ascii="宋体" w:hAnsi="宋体" w:cs="宋体"/>
                <w:kern w:val="0"/>
                <w:sz w:val="24"/>
                <w:szCs w:val="24"/>
                <w:lang w:eastAsia="zh-CN"/>
              </w:rPr>
              <w:t>。</w:t>
            </w:r>
          </w:p>
          <w:p w14:paraId="69B1672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67EFB2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观察、比较实验现象</w:t>
            </w:r>
            <w:r>
              <w:rPr>
                <w:rFonts w:hint="eastAsia" w:ascii="宋体" w:hAnsi="宋体" w:cs="宋体"/>
                <w:kern w:val="0"/>
                <w:sz w:val="24"/>
                <w:szCs w:val="24"/>
                <w:lang w:eastAsia="zh-CN"/>
              </w:rPr>
              <w:t>。</w:t>
            </w:r>
          </w:p>
          <w:p w14:paraId="2F4720F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思考、讨论</w:t>
            </w:r>
            <w:r>
              <w:rPr>
                <w:rFonts w:hint="eastAsia" w:ascii="宋体" w:hAnsi="宋体" w:cs="宋体"/>
                <w:kern w:val="0"/>
                <w:sz w:val="24"/>
                <w:szCs w:val="24"/>
                <w:lang w:eastAsia="zh-CN"/>
              </w:rPr>
              <w:t>。</w:t>
            </w:r>
            <w:r>
              <w:rPr>
                <w:rFonts w:hint="eastAsia" w:ascii="宋体" w:hAnsi="宋体" w:cs="宋体"/>
                <w:kern w:val="0"/>
                <w:sz w:val="24"/>
                <w:szCs w:val="24"/>
              </w:rPr>
              <w:t>完成表中要求</w:t>
            </w:r>
          </w:p>
          <w:p w14:paraId="5602D7B4">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48353809">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0A4B458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086BA3F5">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D01BE0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eastAsia="宋体" w:cs="宋体"/>
                <w:kern w:val="0"/>
                <w:sz w:val="24"/>
                <w:szCs w:val="24"/>
                <w:lang w:eastAsia="zh-CN"/>
              </w:rPr>
            </w:pPr>
            <w:r>
              <w:rPr>
                <w:rFonts w:hint="eastAsia" w:ascii="宋体" w:hAnsi="宋体" w:cs="宋体"/>
                <w:kern w:val="0"/>
                <w:sz w:val="24"/>
                <w:szCs w:val="24"/>
              </w:rPr>
              <w:t>讨论交流</w:t>
            </w:r>
            <w:r>
              <w:rPr>
                <w:rFonts w:hint="eastAsia" w:ascii="宋体" w:hAnsi="宋体" w:cs="宋体"/>
                <w:kern w:val="0"/>
                <w:sz w:val="24"/>
                <w:szCs w:val="24"/>
                <w:lang w:eastAsia="zh-CN"/>
              </w:rPr>
              <w:t>。</w:t>
            </w:r>
          </w:p>
          <w:p w14:paraId="7F934AE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0E8C72E7">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768C5349">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观看、思考、分析</w:t>
            </w:r>
            <w:r>
              <w:rPr>
                <w:rFonts w:hint="eastAsia" w:ascii="宋体" w:hAnsi="宋体" w:cs="宋体"/>
                <w:kern w:val="0"/>
                <w:sz w:val="24"/>
                <w:szCs w:val="24"/>
                <w:lang w:eastAsia="zh-CN"/>
              </w:rPr>
              <w:t>，</w:t>
            </w:r>
            <w:r>
              <w:rPr>
                <w:rFonts w:hint="eastAsia" w:ascii="宋体" w:hAnsi="宋体" w:cs="宋体"/>
                <w:kern w:val="0"/>
                <w:sz w:val="24"/>
                <w:szCs w:val="24"/>
              </w:rPr>
              <w:t>理解植物细胞吸水和失水的原理。</w:t>
            </w:r>
          </w:p>
          <w:p w14:paraId="35C4D15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ascii="宋体" w:hAnsi="宋体" w:cs="宋体"/>
                <w:kern w:val="0"/>
                <w:sz w:val="24"/>
                <w:szCs w:val="24"/>
              </w:rPr>
            </w:pPr>
          </w:p>
          <w:p w14:paraId="3F4D4A8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ascii="宋体" w:hAnsi="宋体" w:cs="宋体"/>
                <w:kern w:val="0"/>
                <w:sz w:val="24"/>
                <w:szCs w:val="24"/>
              </w:rPr>
            </w:pPr>
          </w:p>
          <w:p w14:paraId="727A5EE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30AB5DD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690E927D">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5ECB7C1">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95A1480">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4813236B">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9E0EA3F">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4BFB89CE">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p>
          <w:p w14:paraId="5BD013AA">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讨论、分析，得出结论：</w:t>
            </w:r>
          </w:p>
          <w:p w14:paraId="26072558">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（1）根毛细胞失水；解决办法：不断浇清水。</w:t>
            </w:r>
          </w:p>
          <w:p w14:paraId="794AF373">
            <w:pPr>
              <w:keepNext w:val="0"/>
              <w:pageBreakBefore w:val="0"/>
              <w:widowControl/>
              <w:kinsoku/>
              <w:wordWrap/>
              <w:overflowPunct/>
              <w:topLinePunct w:val="0"/>
              <w:autoSpaceDE/>
              <w:autoSpaceDN/>
              <w:bidi w:val="0"/>
              <w:spacing w:line="288" w:lineRule="auto"/>
              <w:ind w:left="0" w:leftChars="0" w:right="0" w:rightChars="0" w:firstLine="0" w:firstLineChars="0"/>
              <w:textAlignment w:val="auto"/>
              <w:rPr>
                <w:rFonts w:hint="eastAsia" w:ascii="宋体" w:hAnsi="宋体" w:cs="宋体"/>
                <w:kern w:val="0"/>
                <w:sz w:val="24"/>
                <w:szCs w:val="24"/>
              </w:rPr>
            </w:pPr>
            <w:r>
              <w:rPr>
                <w:rFonts w:hint="eastAsia" w:ascii="宋体" w:hAnsi="宋体" w:cs="宋体"/>
                <w:kern w:val="0"/>
                <w:sz w:val="24"/>
                <w:szCs w:val="24"/>
              </w:rPr>
              <w:t>（2）可以保护根毛，利于植物移栽成活。</w:t>
            </w:r>
          </w:p>
          <w:p w14:paraId="38C01B60">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p>
          <w:p w14:paraId="5F5F0145">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p>
          <w:p w14:paraId="40FE1276">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p>
          <w:p w14:paraId="0F62E32F">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p>
          <w:p w14:paraId="6EC2C1CD">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p>
        </w:tc>
      </w:tr>
      <w:tr w14:paraId="1D40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noWrap w:val="0"/>
            <w:vAlign w:val="top"/>
          </w:tcPr>
          <w:p w14:paraId="55146790">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r>
              <w:rPr>
                <w:rFonts w:hint="eastAsia"/>
                <w:sz w:val="24"/>
                <w:szCs w:val="24"/>
              </w:rPr>
              <w:t>课堂</w:t>
            </w:r>
          </w:p>
          <w:p w14:paraId="60991C67">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r>
              <w:rPr>
                <w:rFonts w:hint="eastAsia"/>
                <w:sz w:val="24"/>
                <w:szCs w:val="24"/>
              </w:rPr>
              <w:t>小结</w:t>
            </w:r>
          </w:p>
        </w:tc>
        <w:tc>
          <w:tcPr>
            <w:tcW w:w="5170" w:type="dxa"/>
            <w:noWrap w:val="0"/>
            <w:vAlign w:val="top"/>
          </w:tcPr>
          <w:p w14:paraId="3D045A5E">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r>
              <w:rPr>
                <w:rFonts w:hint="eastAsia"/>
                <w:sz w:val="24"/>
                <w:szCs w:val="24"/>
              </w:rPr>
              <w:t>以上就是本堂课的全部内容。（结合板书，梳理总结）</w:t>
            </w:r>
          </w:p>
        </w:tc>
        <w:tc>
          <w:tcPr>
            <w:tcW w:w="3194" w:type="dxa"/>
            <w:noWrap w:val="0"/>
            <w:vAlign w:val="top"/>
          </w:tcPr>
          <w:p w14:paraId="0F60FE69">
            <w:pPr>
              <w:keepNext w:val="0"/>
              <w:pageBreakBefore w:val="0"/>
              <w:widowControl w:val="0"/>
              <w:kinsoku/>
              <w:wordWrap/>
              <w:overflowPunct/>
              <w:topLinePunct w:val="0"/>
              <w:autoSpaceDE/>
              <w:autoSpaceDN/>
              <w:bidi w:val="0"/>
              <w:spacing w:line="288" w:lineRule="auto"/>
              <w:ind w:left="0" w:leftChars="0" w:right="0" w:rightChars="0" w:firstLine="0" w:firstLineChars="0"/>
              <w:textAlignment w:val="auto"/>
              <w:rPr>
                <w:rFonts w:hint="eastAsia"/>
                <w:sz w:val="24"/>
                <w:szCs w:val="24"/>
              </w:rPr>
            </w:pPr>
          </w:p>
        </w:tc>
      </w:tr>
    </w:tbl>
    <w:p w14:paraId="48622B8D">
      <w:pPr>
        <w:pStyle w:val="11"/>
        <w:keepNext w:val="0"/>
        <w:pageBreakBefore w:val="0"/>
        <w:kinsoku/>
        <w:wordWrap/>
        <w:overflowPunct/>
        <w:topLinePunct w:val="0"/>
        <w:autoSpaceDE/>
        <w:autoSpaceDN/>
        <w:bidi w:val="0"/>
        <w:spacing w:line="288" w:lineRule="auto"/>
        <w:ind w:left="0" w:leftChars="0" w:right="0" w:rightChars="0" w:firstLine="0" w:firstLineChars="0"/>
        <w:textAlignment w:val="auto"/>
        <w:rPr>
          <w:rFonts w:hint="default" w:eastAsia="宋体"/>
          <w:b/>
          <w:bCs/>
          <w:sz w:val="24"/>
          <w:szCs w:val="24"/>
          <w:lang w:val="en-US" w:eastAsia="zh-CN"/>
        </w:rPr>
      </w:pPr>
      <w:r>
        <w:rPr>
          <w:rFonts w:hint="eastAsia"/>
          <w:b/>
          <w:bCs/>
          <w:sz w:val="24"/>
          <w:szCs w:val="24"/>
          <w:lang w:val="en-US" w:eastAsia="zh-CN"/>
        </w:rPr>
        <w:t>板书设计</w:t>
      </w:r>
    </w:p>
    <w:p w14:paraId="6A88C39D">
      <w:pPr>
        <w:pStyle w:val="2"/>
        <w:keepNext w:val="0"/>
        <w:pageBreakBefore w:val="0"/>
        <w:kinsoku/>
        <w:wordWrap/>
        <w:overflowPunct/>
        <w:topLinePunct w:val="0"/>
        <w:autoSpaceDE/>
        <w:autoSpaceDN/>
        <w:bidi w:val="0"/>
        <w:spacing w:line="288" w:lineRule="auto"/>
        <w:ind w:left="0" w:leftChars="0" w:right="0" w:rightChars="0" w:firstLine="0" w:firstLineChars="0"/>
        <w:jc w:val="center"/>
        <w:textAlignment w:val="auto"/>
        <w:rPr>
          <w:rFonts w:hint="eastAsia" w:ascii="Times New Roman" w:hAnsi="Times New Roman" w:cs="Times New Roman"/>
          <w:b/>
          <w:bCs/>
          <w:sz w:val="24"/>
          <w:szCs w:val="24"/>
        </w:rPr>
      </w:pPr>
      <w:r>
        <w:rPr>
          <w:rFonts w:ascii="Times New Roman" w:hAnsi="Times New Roman" w:eastAsia="黑体" w:cs="Times New Roman"/>
          <w:b/>
          <w:bCs/>
          <w:sz w:val="24"/>
          <w:szCs w:val="24"/>
        </w:rPr>
        <w:t>第3节　吸收作用</w:t>
      </w:r>
    </w:p>
    <w:p w14:paraId="2FB81304">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一、植物细胞吸水和失水的前提条件</w:t>
      </w:r>
    </w:p>
    <w:p w14:paraId="5BE9737C">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外界溶液浓度＜细胞液的浓度</w:t>
      </w:r>
      <w:r>
        <w:rPr>
          <w:rFonts w:hint="eastAsia" w:ascii="Times New Roman" w:hAnsi="Times New Roman" w:eastAsia="MingLiU_HKSCS" w:cs="Times New Roman"/>
          <w:sz w:val="24"/>
          <w:szCs w:val="24"/>
        </w:rPr>
        <w:t>，</w:t>
      </w:r>
      <w:r>
        <w:rPr>
          <w:rFonts w:ascii="Times New Roman" w:hAnsi="Times New Roman" w:cs="Times New Roman"/>
          <w:sz w:val="24"/>
          <w:szCs w:val="24"/>
        </w:rPr>
        <w:t>细胞吸水</w:t>
      </w:r>
    </w:p>
    <w:p w14:paraId="4C7D5E4A">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外界溶液浓度＞细胞液的浓度</w:t>
      </w:r>
      <w:r>
        <w:rPr>
          <w:rFonts w:hint="eastAsia" w:ascii="Times New Roman" w:hAnsi="Times New Roman" w:eastAsia="MingLiU_HKSCS" w:cs="Times New Roman"/>
          <w:sz w:val="24"/>
          <w:szCs w:val="24"/>
        </w:rPr>
        <w:t>，</w:t>
      </w:r>
      <w:r>
        <w:rPr>
          <w:rFonts w:ascii="Times New Roman" w:hAnsi="Times New Roman" w:cs="Times New Roman"/>
          <w:sz w:val="24"/>
          <w:szCs w:val="24"/>
        </w:rPr>
        <w:t>细胞失水</w:t>
      </w:r>
    </w:p>
    <w:p w14:paraId="5A4EF1EA">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二、植物生活需要</w:t>
      </w:r>
      <w:r>
        <w:rPr>
          <w:rFonts w:hint="eastAsia" w:ascii="Times New Roman" w:hAnsi="Times New Roman" w:cs="Times New Roman"/>
          <w:sz w:val="24"/>
          <w:szCs w:val="24"/>
          <w:lang w:eastAsia="zh-CN"/>
        </w:rPr>
        <w:t>水</w:t>
      </w:r>
      <w:r>
        <w:rPr>
          <w:rFonts w:ascii="Times New Roman" w:hAnsi="Times New Roman" w:cs="Times New Roman"/>
          <w:sz w:val="24"/>
          <w:szCs w:val="24"/>
        </w:rPr>
        <w:t>和无机盐</w:t>
      </w:r>
    </w:p>
    <w:p w14:paraId="51C848B3">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植物吸收</w:t>
      </w:r>
      <w:r>
        <w:rPr>
          <w:rFonts w:hint="eastAsia" w:ascii="Times New Roman" w:hAnsi="Times New Roman" w:cs="Times New Roman"/>
          <w:sz w:val="24"/>
          <w:szCs w:val="24"/>
          <w:lang w:eastAsia="zh-CN"/>
        </w:rPr>
        <w:t>水</w:t>
      </w:r>
      <w:r>
        <w:rPr>
          <w:rFonts w:ascii="Times New Roman" w:hAnsi="Times New Roman" w:cs="Times New Roman"/>
          <w:sz w:val="24"/>
          <w:szCs w:val="24"/>
        </w:rPr>
        <w:t>和无机盐的主要部位是根的根毛</w:t>
      </w:r>
    </w:p>
    <w:p w14:paraId="0D0DB476">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植物需要量最多的是氮、磷、钾三种无机盐</w:t>
      </w:r>
    </w:p>
    <w:p w14:paraId="4708BB09">
      <w:pPr>
        <w:pStyle w:val="2"/>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0" w:firstLineChars="0"/>
        <w:jc w:val="left"/>
        <w:textAlignment w:val="auto"/>
        <w:rPr>
          <w:rFonts w:hint="eastAsia" w:ascii="Times New Roman" w:hAnsi="Times New Roman" w:eastAsia="MingLiU_HKSCS" w:cs="Times New Roman"/>
          <w:sz w:val="24"/>
          <w:szCs w:val="24"/>
        </w:rPr>
      </w:pPr>
      <w:r>
        <w:rPr>
          <w:rFonts w:ascii="Times New Roman" w:hAnsi="Times New Roman" w:cs="Times New Roman"/>
          <w:sz w:val="24"/>
          <w:szCs w:val="24"/>
        </w:rPr>
        <w:t>三、无土栽培</w:t>
      </w:r>
    </w:p>
    <w:p w14:paraId="653A496E">
      <w:pPr>
        <w:pStyle w:val="2"/>
        <w:keepNext w:val="0"/>
        <w:pageBreakBefore w:val="0"/>
        <w:kinsoku/>
        <w:wordWrap/>
        <w:overflowPunct/>
        <w:topLinePunct w:val="0"/>
        <w:autoSpaceDE/>
        <w:autoSpaceDN/>
        <w:bidi w:val="0"/>
        <w:spacing w:line="288" w:lineRule="auto"/>
        <w:ind w:left="0" w:leftChars="0" w:right="0" w:rightChars="0" w:firstLine="0" w:firstLineChars="0"/>
        <w:textAlignment w:val="auto"/>
        <w:rPr>
          <w:rFonts w:hint="default" w:ascii="Times New Roman" w:hAnsi="Times New Roman" w:eastAsia="宋体" w:cs="Times New Roman"/>
          <w:b/>
          <w:bCs/>
          <w:sz w:val="24"/>
          <w:szCs w:val="24"/>
          <w:lang w:val="en-US" w:eastAsia="zh-CN"/>
        </w:rPr>
      </w:pPr>
      <w:r>
        <w:rPr>
          <w:rFonts w:hint="eastAsia" w:ascii="Times New Roman" w:hAnsi="Times New Roman" w:cs="Times New Roman"/>
          <w:b/>
          <w:bCs/>
          <w:sz w:val="24"/>
          <w:szCs w:val="24"/>
          <w:lang w:val="en-US" w:eastAsia="zh-CN"/>
        </w:rPr>
        <w:t>教学反思</w:t>
      </w:r>
    </w:p>
    <w:p w14:paraId="6985D8A3">
      <w:pPr>
        <w:pStyle w:val="2"/>
        <w:keepNext w:val="0"/>
        <w:pageBreakBefore w:val="0"/>
        <w:kinsoku/>
        <w:overflowPunct/>
        <w:topLinePunct w:val="0"/>
        <w:autoSpaceDE/>
        <w:autoSpaceDN/>
        <w:bidi w:val="0"/>
        <w:spacing w:line="288" w:lineRule="auto"/>
        <w:ind w:firstLine="480" w:firstLineChars="200"/>
        <w:textAlignment w:val="auto"/>
        <w:rPr>
          <w:rFonts w:hint="eastAsia" w:ascii="Times New Roman" w:hAnsi="Times New Roman" w:eastAsia="MingLiU_HKSCS" w:cs="Times New Roman"/>
          <w:sz w:val="24"/>
          <w:szCs w:val="24"/>
        </w:rPr>
      </w:pPr>
      <w:r>
        <w:rPr>
          <w:rFonts w:hint="eastAsia" w:ascii="Times New Roman" w:hAnsi="Times New Roman" w:cs="Times New Roman"/>
          <w:sz w:val="24"/>
          <w:szCs w:val="24"/>
        </w:rPr>
        <w:t>由于根是通过根毛完成吸水功能的</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而根毛细胞是植物细胞的一种</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所以只有理解植物细胞的吸水和失水原理</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才能由此及彼</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推理出根毛吸水的原理</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植物细胞吸水和失水的原理为解决一些生产实际问题提供了理论依据。本节课通过让学生实验探究植物细胞吸水和失水的原理</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把抽象的内容转化为具体的现象</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让学生从感性知识入手</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进行观察、对比后得出结论</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实现由感性认识上升到理性认识</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使学生在认知、技能和情感等方面得到发展和升华</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也为后面其他探究活动打下基础。</w:t>
      </w:r>
    </w:p>
    <w:p w14:paraId="1C22D185">
      <w:pPr>
        <w:keepNext w:val="0"/>
        <w:pageBreakBefore w:val="0"/>
        <w:kinsoku/>
        <w:overflowPunct/>
        <w:topLinePunct w:val="0"/>
        <w:autoSpaceDE/>
        <w:autoSpaceDN/>
        <w:bidi w:val="0"/>
        <w:spacing w:line="288" w:lineRule="auto"/>
        <w:ind w:firstLine="480" w:firstLineChars="200"/>
        <w:jc w:val="left"/>
        <w:textAlignment w:val="auto"/>
        <w:rPr>
          <w:rFonts w:hint="eastAsia" w:ascii="宋体" w:hAnsi="宋体" w:cs="宋体"/>
          <w:b/>
          <w:bCs/>
          <w:kern w:val="0"/>
          <w:sz w:val="24"/>
          <w:szCs w:val="24"/>
        </w:rPr>
      </w:pPr>
      <w:r>
        <w:rPr>
          <w:rFonts w:hint="eastAsia" w:hAnsi="宋体" w:cs="Times New Roman"/>
          <w:sz w:val="24"/>
          <w:szCs w:val="24"/>
        </w:rPr>
        <w:t>“</w:t>
      </w:r>
      <w:r>
        <w:rPr>
          <w:rFonts w:ascii="Times New Roman" w:hAnsi="Times New Roman" w:cs="Times New Roman"/>
          <w:sz w:val="24"/>
          <w:szCs w:val="24"/>
        </w:rPr>
        <w:t>探究植物细胞吸水和失水</w:t>
      </w:r>
      <w:r>
        <w:rPr>
          <w:rFonts w:hAnsi="宋体" w:cs="Times New Roman"/>
          <w:sz w:val="24"/>
          <w:szCs w:val="24"/>
        </w:rPr>
        <w:t>”</w:t>
      </w:r>
      <w:r>
        <w:rPr>
          <w:rFonts w:ascii="Times New Roman" w:hAnsi="Times New Roman" w:cs="Times New Roman"/>
          <w:sz w:val="24"/>
          <w:szCs w:val="24"/>
        </w:rPr>
        <w:t>由于学生缺少有关的基础知识</w:t>
      </w:r>
      <w:r>
        <w:rPr>
          <w:rFonts w:hint="eastAsia" w:ascii="Times New Roman" w:hAnsi="Times New Roman" w:eastAsia="MingLiU_HKSCS" w:cs="Times New Roman"/>
          <w:sz w:val="24"/>
          <w:szCs w:val="24"/>
        </w:rPr>
        <w:t>，</w:t>
      </w:r>
      <w:r>
        <w:rPr>
          <w:rFonts w:ascii="Times New Roman" w:hAnsi="Times New Roman" w:cs="Times New Roman"/>
          <w:sz w:val="24"/>
          <w:szCs w:val="24"/>
        </w:rPr>
        <w:t>不能立即理解。因此教师需要处理教材</w:t>
      </w:r>
      <w:r>
        <w:rPr>
          <w:rFonts w:hint="eastAsia" w:ascii="Times New Roman" w:hAnsi="Times New Roman" w:eastAsia="MingLiU_HKSCS" w:cs="Times New Roman"/>
          <w:sz w:val="24"/>
          <w:szCs w:val="24"/>
        </w:rPr>
        <w:t>，</w:t>
      </w:r>
      <w:r>
        <w:rPr>
          <w:rFonts w:ascii="Times New Roman" w:hAnsi="Times New Roman" w:cs="Times New Roman"/>
          <w:sz w:val="24"/>
          <w:szCs w:val="24"/>
        </w:rPr>
        <w:t>为学生创设学习情景</w:t>
      </w:r>
      <w:r>
        <w:rPr>
          <w:rFonts w:hint="eastAsia" w:ascii="Times New Roman" w:hAnsi="Times New Roman" w:eastAsia="MingLiU_HKSCS" w:cs="Times New Roman"/>
          <w:sz w:val="24"/>
          <w:szCs w:val="24"/>
        </w:rPr>
        <w:t>，</w:t>
      </w:r>
      <w:r>
        <w:rPr>
          <w:rFonts w:ascii="Times New Roman" w:hAnsi="Times New Roman" w:cs="Times New Roman"/>
          <w:sz w:val="24"/>
          <w:szCs w:val="24"/>
        </w:rPr>
        <w:t>突出演示实验</w:t>
      </w:r>
      <w:r>
        <w:rPr>
          <w:rFonts w:hint="eastAsia" w:ascii="Times New Roman" w:hAnsi="Times New Roman" w:eastAsia="MingLiU_HKSCS" w:cs="Times New Roman"/>
          <w:sz w:val="24"/>
          <w:szCs w:val="24"/>
        </w:rPr>
        <w:t>，</w:t>
      </w:r>
      <w:r>
        <w:rPr>
          <w:rFonts w:ascii="Times New Roman" w:hAnsi="Times New Roman" w:cs="Times New Roman"/>
          <w:sz w:val="24"/>
          <w:szCs w:val="24"/>
        </w:rPr>
        <w:t>加强教学的直观性。做到理论与实践相结合是上好本节课的关键。</w:t>
      </w:r>
    </w:p>
    <w:p w14:paraId="16F314E3">
      <w:pPr>
        <w:keepNext w:val="0"/>
        <w:pageBreakBefore w:val="0"/>
        <w:widowControl/>
        <w:kinsoku/>
        <w:wordWrap w:val="0"/>
        <w:overflowPunct/>
        <w:topLinePunct w:val="0"/>
        <w:autoSpaceDE/>
        <w:autoSpaceDN/>
        <w:bidi w:val="0"/>
        <w:spacing w:line="288" w:lineRule="auto"/>
        <w:ind w:firstLine="0" w:firstLineChars="0"/>
        <w:jc w:val="left"/>
        <w:textAlignment w:val="auto"/>
        <w:rPr>
          <w:rFonts w:hint="eastAsia"/>
          <w:sz w:val="24"/>
          <w:szCs w:val="24"/>
        </w:rPr>
      </w:pPr>
    </w:p>
    <w:sectPr>
      <w:headerReference r:id="rId3" w:type="default"/>
      <w:footerReference r:id="rId4" w:type="default"/>
      <w:pgSz w:w="11906" w:h="16838"/>
      <w:pgMar w:top="1134"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6E3E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CC49B">
    <w:pPr>
      <w:pBdr>
        <w:bottom w:val="single" w:color="auto" w:sz="6" w:space="1"/>
      </w:pBdr>
      <w:adjustRightInd w:val="0"/>
      <w:snapToGrid w:val="0"/>
      <w:spacing w:after="200"/>
      <w:jc w:val="center"/>
      <w:rPr>
        <w:rFonts w:ascii="Tahoma" w:hAnsi="Tahoma" w:eastAsia="微软雅黑" w:cs="Times New Roman"/>
        <w:sz w:val="18"/>
        <w:szCs w:val="18"/>
        <w:lang w:val="en-US" w:eastAsia="zh-CN" w:bidi="ar-SA"/>
      </w:rPr>
    </w:pPr>
    <w:r>
      <w:rPr>
        <w:rFonts w:hint="eastAsia" w:ascii="Tahoma" w:hAnsi="Tahoma" w:eastAsia="微软雅黑" w:cs="Times New Roman"/>
        <w:sz w:val="18"/>
        <w:szCs w:val="18"/>
        <w:lang w:val="en-US" w:eastAsia="zh-CN" w:bidi="ar-SA"/>
      </w:rPr>
      <w:t>梯田文化    教辅专家                               《课堂点睛》 《课堂内外》 《中考新航线》</w:t>
    </w:r>
    <w:bookmarkStart w:id="0" w:name="_GoBack"/>
    <w:bookmarkEnd w:id="0"/>
  </w:p>
  <w:p w14:paraId="0EC98325">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022561"/>
    <w:rsid w:val="000328A0"/>
    <w:rsid w:val="0005186E"/>
    <w:rsid w:val="000605B5"/>
    <w:rsid w:val="00065C0C"/>
    <w:rsid w:val="000A37C8"/>
    <w:rsid w:val="000B3424"/>
    <w:rsid w:val="000C1DC0"/>
    <w:rsid w:val="000C3566"/>
    <w:rsid w:val="000D1FD9"/>
    <w:rsid w:val="000D72DA"/>
    <w:rsid w:val="000E56B7"/>
    <w:rsid w:val="00107977"/>
    <w:rsid w:val="00110670"/>
    <w:rsid w:val="001A0D3D"/>
    <w:rsid w:val="001F30F0"/>
    <w:rsid w:val="0021475C"/>
    <w:rsid w:val="00225C1C"/>
    <w:rsid w:val="00234CC0"/>
    <w:rsid w:val="0023503C"/>
    <w:rsid w:val="0023784E"/>
    <w:rsid w:val="00245A0A"/>
    <w:rsid w:val="00251E05"/>
    <w:rsid w:val="00256E72"/>
    <w:rsid w:val="00286889"/>
    <w:rsid w:val="00291E05"/>
    <w:rsid w:val="00293CBE"/>
    <w:rsid w:val="00297CD0"/>
    <w:rsid w:val="002A6FE7"/>
    <w:rsid w:val="002B0C2E"/>
    <w:rsid w:val="002E6AAA"/>
    <w:rsid w:val="003421B3"/>
    <w:rsid w:val="00365113"/>
    <w:rsid w:val="00372A0E"/>
    <w:rsid w:val="00380C48"/>
    <w:rsid w:val="003930EA"/>
    <w:rsid w:val="003947DA"/>
    <w:rsid w:val="00395B24"/>
    <w:rsid w:val="00396F9E"/>
    <w:rsid w:val="003A4089"/>
    <w:rsid w:val="003B17F5"/>
    <w:rsid w:val="003B1858"/>
    <w:rsid w:val="003B7FBA"/>
    <w:rsid w:val="00412CEC"/>
    <w:rsid w:val="00442DC5"/>
    <w:rsid w:val="00451DFF"/>
    <w:rsid w:val="0045785F"/>
    <w:rsid w:val="004A2DA7"/>
    <w:rsid w:val="004C6D51"/>
    <w:rsid w:val="004F0B9E"/>
    <w:rsid w:val="00503248"/>
    <w:rsid w:val="00514339"/>
    <w:rsid w:val="0052753C"/>
    <w:rsid w:val="005740C1"/>
    <w:rsid w:val="005869C4"/>
    <w:rsid w:val="005959A0"/>
    <w:rsid w:val="005A23F6"/>
    <w:rsid w:val="005A55D8"/>
    <w:rsid w:val="005B525E"/>
    <w:rsid w:val="005D45B2"/>
    <w:rsid w:val="005F5CB4"/>
    <w:rsid w:val="00600DE5"/>
    <w:rsid w:val="0063080C"/>
    <w:rsid w:val="006B169A"/>
    <w:rsid w:val="006D2795"/>
    <w:rsid w:val="006E0B7B"/>
    <w:rsid w:val="006F6A17"/>
    <w:rsid w:val="0071751F"/>
    <w:rsid w:val="00733B95"/>
    <w:rsid w:val="0077056A"/>
    <w:rsid w:val="007B3919"/>
    <w:rsid w:val="007C7094"/>
    <w:rsid w:val="007D00ED"/>
    <w:rsid w:val="007D3FA8"/>
    <w:rsid w:val="007E1C77"/>
    <w:rsid w:val="007F66CC"/>
    <w:rsid w:val="00817375"/>
    <w:rsid w:val="008301E7"/>
    <w:rsid w:val="00841EB8"/>
    <w:rsid w:val="008430E3"/>
    <w:rsid w:val="008601C6"/>
    <w:rsid w:val="008A49C7"/>
    <w:rsid w:val="008D4F06"/>
    <w:rsid w:val="008E0678"/>
    <w:rsid w:val="008F2668"/>
    <w:rsid w:val="008F5328"/>
    <w:rsid w:val="00915F5B"/>
    <w:rsid w:val="009213C9"/>
    <w:rsid w:val="009437C1"/>
    <w:rsid w:val="00957DE3"/>
    <w:rsid w:val="00973F3A"/>
    <w:rsid w:val="0098048C"/>
    <w:rsid w:val="009C1C3C"/>
    <w:rsid w:val="009D6F4D"/>
    <w:rsid w:val="009F11F8"/>
    <w:rsid w:val="00A0477F"/>
    <w:rsid w:val="00A56F80"/>
    <w:rsid w:val="00A750A9"/>
    <w:rsid w:val="00A87996"/>
    <w:rsid w:val="00A94DE6"/>
    <w:rsid w:val="00AD5555"/>
    <w:rsid w:val="00AE47AA"/>
    <w:rsid w:val="00B04045"/>
    <w:rsid w:val="00B10B41"/>
    <w:rsid w:val="00B25747"/>
    <w:rsid w:val="00B3371E"/>
    <w:rsid w:val="00B464E0"/>
    <w:rsid w:val="00B63ECB"/>
    <w:rsid w:val="00B74A69"/>
    <w:rsid w:val="00B849E3"/>
    <w:rsid w:val="00B8766D"/>
    <w:rsid w:val="00B90184"/>
    <w:rsid w:val="00BA4712"/>
    <w:rsid w:val="00BB5475"/>
    <w:rsid w:val="00BC1B91"/>
    <w:rsid w:val="00BF54CD"/>
    <w:rsid w:val="00C3200D"/>
    <w:rsid w:val="00C46615"/>
    <w:rsid w:val="00C533AE"/>
    <w:rsid w:val="00C55508"/>
    <w:rsid w:val="00CC0B90"/>
    <w:rsid w:val="00D16DA3"/>
    <w:rsid w:val="00D41406"/>
    <w:rsid w:val="00D679FE"/>
    <w:rsid w:val="00D70B4A"/>
    <w:rsid w:val="00D73FDE"/>
    <w:rsid w:val="00D82F14"/>
    <w:rsid w:val="00D878D4"/>
    <w:rsid w:val="00DB354E"/>
    <w:rsid w:val="00DB7916"/>
    <w:rsid w:val="00DD3F2D"/>
    <w:rsid w:val="00DE32D0"/>
    <w:rsid w:val="00E13ABE"/>
    <w:rsid w:val="00E2016E"/>
    <w:rsid w:val="00E201F8"/>
    <w:rsid w:val="00E234D6"/>
    <w:rsid w:val="00E53D8E"/>
    <w:rsid w:val="00E5560F"/>
    <w:rsid w:val="00E67155"/>
    <w:rsid w:val="00E72292"/>
    <w:rsid w:val="00E862EA"/>
    <w:rsid w:val="00EC65BC"/>
    <w:rsid w:val="00ED0CB3"/>
    <w:rsid w:val="00ED751D"/>
    <w:rsid w:val="00EF04BB"/>
    <w:rsid w:val="00F07789"/>
    <w:rsid w:val="00F12249"/>
    <w:rsid w:val="00F24D73"/>
    <w:rsid w:val="00F27C4B"/>
    <w:rsid w:val="00F715F9"/>
    <w:rsid w:val="00F7580E"/>
    <w:rsid w:val="00F87FF1"/>
    <w:rsid w:val="00F93768"/>
    <w:rsid w:val="32223E31"/>
    <w:rsid w:val="3A7C4F7C"/>
    <w:rsid w:val="3D893B04"/>
    <w:rsid w:val="3E113236"/>
    <w:rsid w:val="3EEF0540"/>
    <w:rsid w:val="40352D7A"/>
    <w:rsid w:val="45E7249C"/>
    <w:rsid w:val="5824313C"/>
    <w:rsid w:val="693D6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qFormat="1"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Table Grid 6"/>
    <w:basedOn w:val="6"/>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single" w:color="000000" w:sz="6" w:space="0"/>
        </w:tcBorders>
      </w:tcPr>
    </w:tblStylePr>
  </w:style>
  <w:style w:type="character" w:styleId="10">
    <w:name w:val="page number"/>
    <w:basedOn w:val="9"/>
    <w:qFormat/>
    <w:uiPriority w:val="0"/>
  </w:style>
  <w:style w:type="paragraph" w:customStyle="1" w:styleId="11">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oleObject" Target="embeddings/oleObject1.bin"/><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jpeg"/><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png"/><Relationship Id="rId12" Type="http://schemas.openxmlformats.org/officeDocument/2006/relationships/oleObject" Target="embeddings/oleObject3.bin"/><Relationship Id="rId11" Type="http://schemas.openxmlformats.org/officeDocument/2006/relationships/image" Target="media/image4.png"/><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4"/>
    <customShpInfo spid="_x0000_s1047"/>
    <customShpInfo spid="_x0000_s1048"/>
    <customShpInfo spid="_x0000_s1049"/>
    <customShpInfo spid="_x0000_s1050"/>
    <customShpInfo spid="_x0000_s1046"/>
    <customShpInfo spid="_x0000_s1051"/>
    <customShpInfo spid="_x0000_s1045"/>
    <customShpInfo spid="_x0000_s1043"/>
    <customShpInfo spid="_x0000_s1053"/>
    <customShpInfo spid="_x0000_s1054"/>
    <customShpInfo spid="_x0000_s1055"/>
    <customShpInfo spid="_x0000_s1052"/>
    <customShpInfo spid="_x0000_s1056"/>
    <customShpInfo spid="_x0000_s104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2615</Words>
  <Characters>2625</Characters>
  <Lines>26</Lines>
  <Paragraphs>7</Paragraphs>
  <TotalTime>0</TotalTime>
  <ScaleCrop>false</ScaleCrop>
  <LinksUpToDate>false</LinksUpToDate>
  <CharactersWithSpaces>2664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2022-06-23T10:12:00Z</dcterms:created>
  <dc:creator>状元成才路</dc:creator>
  <cp:lastModifiedBy>唐唐唐小糖1</cp:lastModifiedBy>
  <cp:lastPrinted>2113-01-01T00:00:00Z</cp:lastPrinted>
  <dcterms:modified xsi:type="dcterms:W3CDTF">2024-10-17T08:10:07Z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DACC40AA898F4BD0AB0530FA61E6BE5E_12</vt:lpwstr>
  </property>
</Properties>
</file>